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C24A6" w14:textId="6F2CD7C4" w:rsidR="00CE6FD0" w:rsidRPr="006904DB" w:rsidRDefault="002D0D88" w:rsidP="008E5854">
      <w:pPr>
        <w:spacing w:before="240" w:after="240" w:line="276" w:lineRule="auto"/>
        <w:jc w:val="center"/>
        <w:rPr>
          <w:rFonts w:ascii="Times New Roman" w:hAnsi="Times New Roman" w:cs="Times New Roman"/>
          <w:b/>
          <w:bCs/>
          <w:color w:val="000000" w:themeColor="text1"/>
          <w:sz w:val="32"/>
          <w:szCs w:val="32"/>
          <w:lang w:val="en-GB"/>
        </w:rPr>
      </w:pPr>
      <w:r w:rsidRPr="006904DB">
        <w:rPr>
          <w:rFonts w:ascii="Times New Roman" w:hAnsi="Times New Roman" w:cs="Times New Roman"/>
          <w:b/>
          <w:bCs/>
          <w:color w:val="000000" w:themeColor="text1"/>
          <w:sz w:val="32"/>
          <w:szCs w:val="32"/>
          <w:lang w:val="en-GB"/>
        </w:rPr>
        <w:t>An Efficient Wireless Power Transfer System for E</w:t>
      </w:r>
      <w:r w:rsidR="00103C6B" w:rsidRPr="006904DB">
        <w:rPr>
          <w:rFonts w:ascii="Times New Roman" w:hAnsi="Times New Roman" w:cs="Times New Roman"/>
          <w:b/>
          <w:bCs/>
          <w:color w:val="000000" w:themeColor="text1"/>
          <w:sz w:val="32"/>
          <w:szCs w:val="32"/>
          <w:lang w:val="en-GB"/>
        </w:rPr>
        <w:t xml:space="preserve">V </w:t>
      </w:r>
      <w:r w:rsidRPr="006904DB">
        <w:rPr>
          <w:rFonts w:ascii="Times New Roman" w:hAnsi="Times New Roman" w:cs="Times New Roman"/>
          <w:b/>
          <w:bCs/>
          <w:color w:val="000000" w:themeColor="text1"/>
          <w:sz w:val="32"/>
          <w:szCs w:val="32"/>
          <w:lang w:val="en-GB"/>
        </w:rPr>
        <w:t xml:space="preserve">Charging Using High-Frequency Resonant Inverter </w:t>
      </w:r>
    </w:p>
    <w:p w14:paraId="4CC4F818" w14:textId="3169A6FB" w:rsidR="008E5854" w:rsidRPr="006904DB" w:rsidRDefault="008E5854" w:rsidP="00420AD1">
      <w:pPr>
        <w:spacing w:after="240" w:line="276" w:lineRule="auto"/>
        <w:jc w:val="center"/>
        <w:rPr>
          <w:rFonts w:ascii="Times New Roman" w:hAnsi="Times New Roman" w:cs="Times New Roman"/>
          <w:color w:val="000000" w:themeColor="text1"/>
          <w:sz w:val="24"/>
          <w:szCs w:val="24"/>
          <w:shd w:val="clear" w:color="auto" w:fill="FFFFFF"/>
        </w:rPr>
      </w:pPr>
      <w:r w:rsidRPr="006904DB">
        <w:rPr>
          <w:rFonts w:ascii="Times New Roman" w:hAnsi="Times New Roman" w:cs="Times New Roman"/>
          <w:color w:val="000000" w:themeColor="text1"/>
          <w:sz w:val="24"/>
          <w:szCs w:val="24"/>
          <w:shd w:val="clear" w:color="auto" w:fill="FFFFFF"/>
        </w:rPr>
        <w:t> </w:t>
      </w:r>
      <w:r w:rsidR="00B461B3" w:rsidRPr="00B461B3">
        <w:rPr>
          <w:rFonts w:ascii="Times New Roman" w:hAnsi="Times New Roman" w:cs="Times New Roman"/>
          <w:color w:val="000000" w:themeColor="text1"/>
          <w:sz w:val="24"/>
          <w:szCs w:val="24"/>
          <w:shd w:val="clear" w:color="auto" w:fill="FFFFFF"/>
        </w:rPr>
        <w:t>K.</w:t>
      </w:r>
      <w:r w:rsidR="00B461B3">
        <w:rPr>
          <w:rFonts w:ascii="Times New Roman" w:hAnsi="Times New Roman" w:cs="Times New Roman"/>
          <w:color w:val="000000" w:themeColor="text1"/>
          <w:sz w:val="24"/>
          <w:szCs w:val="24"/>
          <w:shd w:val="clear" w:color="auto" w:fill="FFFFFF"/>
        </w:rPr>
        <w:t xml:space="preserve"> </w:t>
      </w:r>
      <w:r w:rsidR="00B461B3" w:rsidRPr="00B461B3">
        <w:rPr>
          <w:rFonts w:ascii="Times New Roman" w:hAnsi="Times New Roman" w:cs="Times New Roman"/>
          <w:color w:val="000000" w:themeColor="text1"/>
          <w:sz w:val="24"/>
          <w:szCs w:val="24"/>
          <w:shd w:val="clear" w:color="auto" w:fill="FFFFFF"/>
        </w:rPr>
        <w:t>Praveena</w:t>
      </w:r>
      <w:r w:rsidR="00B461B3" w:rsidRPr="00B461B3">
        <w:rPr>
          <w:rFonts w:ascii="Times New Roman" w:hAnsi="Times New Roman" w:cs="Times New Roman"/>
          <w:color w:val="000000" w:themeColor="text1"/>
          <w:sz w:val="24"/>
          <w:szCs w:val="24"/>
          <w:shd w:val="clear" w:color="auto" w:fill="FFFFFF"/>
          <w:vertAlign w:val="superscript"/>
        </w:rPr>
        <w:t>1</w:t>
      </w:r>
      <w:r w:rsidR="00B461B3">
        <w:rPr>
          <w:rFonts w:ascii="Times New Roman" w:hAnsi="Times New Roman" w:cs="Times New Roman"/>
          <w:color w:val="000000" w:themeColor="text1"/>
          <w:sz w:val="24"/>
          <w:szCs w:val="24"/>
          <w:shd w:val="clear" w:color="auto" w:fill="FFFFFF"/>
        </w:rPr>
        <w:t xml:space="preserve">, </w:t>
      </w:r>
      <w:r w:rsidR="00420AD1" w:rsidRPr="006904DB">
        <w:rPr>
          <w:rFonts w:ascii="Times New Roman" w:hAnsi="Times New Roman" w:cs="Times New Roman"/>
          <w:color w:val="000000" w:themeColor="text1"/>
          <w:sz w:val="24"/>
          <w:szCs w:val="24"/>
          <w:shd w:val="clear" w:color="auto" w:fill="FFFFFF"/>
        </w:rPr>
        <w:t>Dummu Gandhi</w:t>
      </w:r>
      <w:r w:rsidR="00B461B3">
        <w:rPr>
          <w:rFonts w:ascii="Times New Roman" w:hAnsi="Times New Roman" w:cs="Times New Roman"/>
          <w:color w:val="000000" w:themeColor="text1"/>
          <w:sz w:val="24"/>
          <w:szCs w:val="24"/>
          <w:shd w:val="clear" w:color="auto" w:fill="FFFFFF"/>
          <w:vertAlign w:val="superscript"/>
        </w:rPr>
        <w:t>2</w:t>
      </w:r>
      <w:r w:rsidRPr="006904DB">
        <w:rPr>
          <w:rFonts w:ascii="Times New Roman" w:hAnsi="Times New Roman" w:cs="Times New Roman"/>
          <w:color w:val="000000" w:themeColor="text1"/>
          <w:sz w:val="24"/>
          <w:szCs w:val="24"/>
          <w:shd w:val="clear" w:color="auto" w:fill="FFFFFF"/>
        </w:rPr>
        <w:t>,</w:t>
      </w:r>
      <w:r w:rsidR="00420AD1" w:rsidRPr="006904DB">
        <w:rPr>
          <w:rFonts w:ascii="Times New Roman" w:hAnsi="Times New Roman" w:cs="Times New Roman"/>
          <w:color w:val="000000" w:themeColor="text1"/>
          <w:sz w:val="24"/>
          <w:szCs w:val="24"/>
          <w:shd w:val="clear" w:color="auto" w:fill="FFFFFF"/>
        </w:rPr>
        <w:t xml:space="preserve"> Ponnamanda Khyathi</w:t>
      </w:r>
      <w:r w:rsidR="00B461B3">
        <w:rPr>
          <w:rFonts w:ascii="Times New Roman" w:hAnsi="Times New Roman" w:cs="Times New Roman"/>
          <w:color w:val="000000" w:themeColor="text1"/>
          <w:sz w:val="24"/>
          <w:szCs w:val="24"/>
          <w:shd w:val="clear" w:color="auto" w:fill="FFFFFF"/>
          <w:vertAlign w:val="superscript"/>
        </w:rPr>
        <w:t>3</w:t>
      </w:r>
      <w:r w:rsidR="00420AD1" w:rsidRPr="006904DB">
        <w:rPr>
          <w:rFonts w:ascii="Times New Roman" w:hAnsi="Times New Roman" w:cs="Times New Roman"/>
          <w:color w:val="000000" w:themeColor="text1"/>
          <w:sz w:val="24"/>
          <w:szCs w:val="24"/>
          <w:shd w:val="clear" w:color="auto" w:fill="FFFFFF"/>
        </w:rPr>
        <w:t>, Pilla Chandra Mouli</w:t>
      </w:r>
      <w:r w:rsidR="00B461B3">
        <w:rPr>
          <w:rFonts w:ascii="Times New Roman" w:hAnsi="Times New Roman" w:cs="Times New Roman"/>
          <w:color w:val="000000" w:themeColor="text1"/>
          <w:sz w:val="24"/>
          <w:szCs w:val="24"/>
          <w:shd w:val="clear" w:color="auto" w:fill="FFFFFF"/>
          <w:vertAlign w:val="superscript"/>
        </w:rPr>
        <w:t>4</w:t>
      </w:r>
      <w:r w:rsidR="00420AD1" w:rsidRPr="006904DB">
        <w:rPr>
          <w:rFonts w:ascii="Times New Roman" w:hAnsi="Times New Roman" w:cs="Times New Roman"/>
          <w:color w:val="000000" w:themeColor="text1"/>
          <w:sz w:val="24"/>
          <w:szCs w:val="24"/>
          <w:shd w:val="clear" w:color="auto" w:fill="FFFFFF"/>
        </w:rPr>
        <w:t>,</w:t>
      </w:r>
      <w:r w:rsidRPr="006904DB">
        <w:rPr>
          <w:rFonts w:ascii="Times New Roman" w:hAnsi="Times New Roman" w:cs="Times New Roman"/>
          <w:color w:val="000000" w:themeColor="text1"/>
          <w:sz w:val="24"/>
          <w:szCs w:val="24"/>
          <w:shd w:val="clear" w:color="auto" w:fill="FFFFFF"/>
        </w:rPr>
        <w:t xml:space="preserve"> </w:t>
      </w:r>
      <w:r w:rsidR="00420AD1" w:rsidRPr="006904DB">
        <w:rPr>
          <w:rFonts w:ascii="Times New Roman" w:hAnsi="Times New Roman" w:cs="Times New Roman"/>
          <w:color w:val="000000" w:themeColor="text1"/>
          <w:sz w:val="24"/>
          <w:szCs w:val="24"/>
          <w:shd w:val="clear" w:color="auto" w:fill="FFFFFF"/>
        </w:rPr>
        <w:t>Mannena Hari Sankar</w:t>
      </w:r>
      <w:r w:rsidR="00B461B3">
        <w:rPr>
          <w:rFonts w:ascii="Times New Roman" w:hAnsi="Times New Roman" w:cs="Times New Roman"/>
          <w:color w:val="000000" w:themeColor="text1"/>
          <w:sz w:val="24"/>
          <w:szCs w:val="24"/>
          <w:shd w:val="clear" w:color="auto" w:fill="FFFFFF"/>
          <w:vertAlign w:val="superscript"/>
        </w:rPr>
        <w:t>5</w:t>
      </w:r>
    </w:p>
    <w:p w14:paraId="32E179E1" w14:textId="6B66E1FC" w:rsidR="004F546D" w:rsidRPr="006904DB" w:rsidRDefault="004A3637" w:rsidP="00B3638D">
      <w:pPr>
        <w:spacing w:after="0" w:line="276" w:lineRule="auto"/>
        <w:jc w:val="center"/>
        <w:rPr>
          <w:color w:val="000000" w:themeColor="text1"/>
        </w:rPr>
      </w:pPr>
      <w:r w:rsidRPr="00B461B3">
        <w:rPr>
          <w:rFonts w:ascii="Times New Roman" w:hAnsi="Times New Roman" w:cs="Times New Roman"/>
          <w:bCs/>
          <w:color w:val="000000" w:themeColor="text1"/>
          <w:sz w:val="20"/>
          <w:szCs w:val="20"/>
          <w:shd w:val="clear" w:color="auto" w:fill="FFFFFF"/>
          <w:vertAlign w:val="superscript"/>
        </w:rPr>
        <w:t>1</w:t>
      </w:r>
      <w:r w:rsidR="00B461B3" w:rsidRPr="00B461B3">
        <w:rPr>
          <w:rFonts w:ascii="Times New Roman" w:hAnsi="Times New Roman" w:cs="Times New Roman"/>
          <w:bCs/>
          <w:color w:val="000000" w:themeColor="text1"/>
          <w:sz w:val="20"/>
          <w:szCs w:val="20"/>
          <w:shd w:val="clear" w:color="auto" w:fill="FFFFFF"/>
        </w:rPr>
        <w:t>Associate Professor</w:t>
      </w:r>
      <w:r w:rsidR="00B461B3">
        <w:rPr>
          <w:rFonts w:ascii="Times New Roman" w:hAnsi="Times New Roman" w:cs="Times New Roman"/>
          <w:bCs/>
          <w:color w:val="000000" w:themeColor="text1"/>
          <w:sz w:val="20"/>
          <w:szCs w:val="20"/>
          <w:shd w:val="clear" w:color="auto" w:fill="FFFFFF"/>
        </w:rPr>
        <w:t xml:space="preserve">, </w:t>
      </w:r>
      <w:r w:rsidR="00B3638D" w:rsidRPr="00B461B3">
        <w:rPr>
          <w:rFonts w:ascii="Times New Roman" w:hAnsi="Times New Roman" w:cs="Times New Roman"/>
          <w:bCs/>
          <w:color w:val="000000" w:themeColor="text1"/>
          <w:sz w:val="20"/>
          <w:szCs w:val="20"/>
          <w:shd w:val="clear" w:color="auto" w:fill="FFFFFF"/>
        </w:rPr>
        <w:t>Department</w:t>
      </w:r>
      <w:r w:rsidR="00B3638D" w:rsidRPr="006904DB">
        <w:rPr>
          <w:rFonts w:ascii="Times New Roman" w:hAnsi="Times New Roman" w:cs="Times New Roman"/>
          <w:bCs/>
          <w:color w:val="000000" w:themeColor="text1"/>
          <w:sz w:val="20"/>
          <w:szCs w:val="20"/>
          <w:shd w:val="clear" w:color="auto" w:fill="FFFFFF"/>
        </w:rPr>
        <w:t xml:space="preserve"> of </w:t>
      </w:r>
      <w:r w:rsidR="004F546D" w:rsidRPr="006904DB">
        <w:rPr>
          <w:rFonts w:ascii="Times New Roman" w:hAnsi="Times New Roman" w:cs="Times New Roman"/>
          <w:bCs/>
          <w:color w:val="000000" w:themeColor="text1"/>
          <w:sz w:val="20"/>
          <w:szCs w:val="20"/>
          <w:shd w:val="clear" w:color="auto" w:fill="FFFFFF"/>
        </w:rPr>
        <w:t>Electrical and Electronics Engineering,</w:t>
      </w:r>
      <w:r w:rsidR="004F546D" w:rsidRPr="006904DB">
        <w:rPr>
          <w:rFonts w:ascii="Arial" w:hAnsi="Arial" w:cs="Arial"/>
          <w:color w:val="000000" w:themeColor="text1"/>
          <w:shd w:val="clear" w:color="auto" w:fill="FFFFFF"/>
        </w:rPr>
        <w:t xml:space="preserve"> </w:t>
      </w:r>
      <w:r w:rsidR="004F546D" w:rsidRPr="006904DB">
        <w:rPr>
          <w:rFonts w:ascii="Times New Roman" w:hAnsi="Times New Roman" w:cs="Times New Roman"/>
          <w:color w:val="000000" w:themeColor="text1"/>
          <w:sz w:val="20"/>
          <w:szCs w:val="20"/>
          <w:shd w:val="clear" w:color="auto" w:fill="FFFFFF"/>
        </w:rPr>
        <w:t xml:space="preserve">Avanthi Institute of </w:t>
      </w:r>
      <w:r w:rsidR="004F546D" w:rsidRPr="006904DB">
        <w:rPr>
          <w:rFonts w:ascii="Times New Roman" w:hAnsi="Times New Roman" w:cs="Times New Roman"/>
          <w:bCs/>
          <w:color w:val="000000" w:themeColor="text1"/>
          <w:sz w:val="20"/>
          <w:szCs w:val="20"/>
          <w:shd w:val="clear" w:color="auto" w:fill="FFFFFF"/>
        </w:rPr>
        <w:t>Engineering and Technology</w:t>
      </w:r>
      <w:r w:rsidR="00562E02" w:rsidRPr="006904DB">
        <w:rPr>
          <w:rFonts w:ascii="Times New Roman" w:hAnsi="Times New Roman" w:cs="Times New Roman"/>
          <w:bCs/>
          <w:color w:val="000000" w:themeColor="text1"/>
          <w:sz w:val="20"/>
          <w:szCs w:val="20"/>
          <w:shd w:val="clear" w:color="auto" w:fill="FFFFFF"/>
        </w:rPr>
        <w:t>,</w:t>
      </w:r>
      <w:r w:rsidR="00562E02" w:rsidRPr="006904DB">
        <w:rPr>
          <w:color w:val="000000" w:themeColor="text1"/>
        </w:rPr>
        <w:t xml:space="preserve"> </w:t>
      </w:r>
      <w:r w:rsidR="006E09D2" w:rsidRPr="006E09D2">
        <w:rPr>
          <w:rFonts w:ascii="Times New Roman" w:hAnsi="Times New Roman" w:cs="Times New Roman"/>
          <w:bCs/>
          <w:color w:val="000000" w:themeColor="text1"/>
          <w:sz w:val="20"/>
          <w:szCs w:val="20"/>
          <w:shd w:val="clear" w:color="auto" w:fill="FFFFFF"/>
        </w:rPr>
        <w:t>Andhra Pradesh</w:t>
      </w:r>
      <w:r w:rsidR="00562E02" w:rsidRPr="006904DB">
        <w:rPr>
          <w:rFonts w:ascii="Times New Roman" w:hAnsi="Times New Roman" w:cs="Times New Roman"/>
          <w:bCs/>
          <w:color w:val="000000" w:themeColor="text1"/>
          <w:sz w:val="20"/>
          <w:szCs w:val="20"/>
          <w:shd w:val="clear" w:color="auto" w:fill="FFFFFF"/>
        </w:rPr>
        <w:t>, India.</w:t>
      </w:r>
    </w:p>
    <w:p w14:paraId="3D6EE86D" w14:textId="788D88B0" w:rsidR="004F546D" w:rsidRPr="006904DB" w:rsidRDefault="004A3637" w:rsidP="00B3638D">
      <w:pPr>
        <w:spacing w:after="0" w:line="276" w:lineRule="auto"/>
        <w:jc w:val="center"/>
        <w:rPr>
          <w:rFonts w:ascii="Times New Roman" w:hAnsi="Times New Roman" w:cs="Times New Roman"/>
          <w:bCs/>
          <w:color w:val="000000" w:themeColor="text1"/>
          <w:sz w:val="20"/>
          <w:szCs w:val="20"/>
          <w:shd w:val="clear" w:color="auto" w:fill="FFFFFF"/>
        </w:rPr>
      </w:pPr>
      <w:r w:rsidRPr="006904DB">
        <w:rPr>
          <w:rFonts w:ascii="Times New Roman" w:hAnsi="Times New Roman" w:cs="Times New Roman"/>
          <w:bCs/>
          <w:color w:val="000000" w:themeColor="text1"/>
          <w:sz w:val="20"/>
          <w:szCs w:val="20"/>
          <w:shd w:val="clear" w:color="auto" w:fill="FFFFFF"/>
          <w:vertAlign w:val="superscript"/>
        </w:rPr>
        <w:t>2</w:t>
      </w:r>
      <w:r w:rsidR="00B3638D" w:rsidRPr="006904DB">
        <w:rPr>
          <w:rFonts w:ascii="Times New Roman" w:hAnsi="Times New Roman" w:cs="Times New Roman"/>
          <w:bCs/>
          <w:color w:val="000000" w:themeColor="text1"/>
          <w:sz w:val="20"/>
          <w:szCs w:val="20"/>
          <w:shd w:val="clear" w:color="auto" w:fill="FFFFFF"/>
        </w:rPr>
        <w:t xml:space="preserve">Department of </w:t>
      </w:r>
      <w:r w:rsidR="004F546D" w:rsidRPr="006904DB">
        <w:rPr>
          <w:rFonts w:ascii="Times New Roman" w:hAnsi="Times New Roman" w:cs="Times New Roman"/>
          <w:bCs/>
          <w:color w:val="000000" w:themeColor="text1"/>
          <w:sz w:val="20"/>
          <w:szCs w:val="20"/>
          <w:shd w:val="clear" w:color="auto" w:fill="FFFFFF"/>
        </w:rPr>
        <w:t>Electrical and Electronics Engineering,</w:t>
      </w:r>
      <w:r w:rsidR="004F546D" w:rsidRPr="006904DB">
        <w:rPr>
          <w:rFonts w:ascii="Arial" w:hAnsi="Arial" w:cs="Arial"/>
          <w:color w:val="000000" w:themeColor="text1"/>
          <w:shd w:val="clear" w:color="auto" w:fill="FFFFFF"/>
        </w:rPr>
        <w:t xml:space="preserve"> </w:t>
      </w:r>
      <w:r w:rsidR="004F546D" w:rsidRPr="006904DB">
        <w:rPr>
          <w:rFonts w:ascii="Times New Roman" w:hAnsi="Times New Roman" w:cs="Times New Roman"/>
          <w:color w:val="000000" w:themeColor="text1"/>
          <w:sz w:val="20"/>
          <w:szCs w:val="20"/>
          <w:shd w:val="clear" w:color="auto" w:fill="FFFFFF"/>
        </w:rPr>
        <w:t xml:space="preserve">Avanthi Institute of </w:t>
      </w:r>
      <w:r w:rsidR="004F546D" w:rsidRPr="006904DB">
        <w:rPr>
          <w:rFonts w:ascii="Times New Roman" w:hAnsi="Times New Roman" w:cs="Times New Roman"/>
          <w:bCs/>
          <w:color w:val="000000" w:themeColor="text1"/>
          <w:sz w:val="20"/>
          <w:szCs w:val="20"/>
          <w:shd w:val="clear" w:color="auto" w:fill="FFFFFF"/>
        </w:rPr>
        <w:t>Engineering and Technology</w:t>
      </w:r>
      <w:r w:rsidR="002B52C1" w:rsidRPr="006904DB">
        <w:rPr>
          <w:rFonts w:ascii="Times New Roman" w:hAnsi="Times New Roman" w:cs="Times New Roman"/>
          <w:bCs/>
          <w:color w:val="000000" w:themeColor="text1"/>
          <w:sz w:val="20"/>
          <w:szCs w:val="20"/>
          <w:shd w:val="clear" w:color="auto" w:fill="FFFFFF"/>
        </w:rPr>
        <w:t xml:space="preserve">, </w:t>
      </w:r>
      <w:r w:rsidR="006E09D2" w:rsidRPr="006E09D2">
        <w:rPr>
          <w:rFonts w:ascii="Times New Roman" w:hAnsi="Times New Roman" w:cs="Times New Roman"/>
          <w:bCs/>
          <w:color w:val="000000" w:themeColor="text1"/>
          <w:sz w:val="20"/>
          <w:szCs w:val="20"/>
          <w:shd w:val="clear" w:color="auto" w:fill="FFFFFF"/>
        </w:rPr>
        <w:t>Andhra Pradesh</w:t>
      </w:r>
      <w:r w:rsidR="002B52C1" w:rsidRPr="006904DB">
        <w:rPr>
          <w:rFonts w:ascii="Times New Roman" w:hAnsi="Times New Roman" w:cs="Times New Roman"/>
          <w:bCs/>
          <w:color w:val="000000" w:themeColor="text1"/>
          <w:sz w:val="20"/>
          <w:szCs w:val="20"/>
          <w:shd w:val="clear" w:color="auto" w:fill="FFFFFF"/>
        </w:rPr>
        <w:t>, India.</w:t>
      </w:r>
    </w:p>
    <w:p w14:paraId="62D76321" w14:textId="28BE621F" w:rsidR="004F546D" w:rsidRPr="006904DB" w:rsidRDefault="004A3637" w:rsidP="00B3638D">
      <w:pPr>
        <w:spacing w:after="0" w:line="276" w:lineRule="auto"/>
        <w:jc w:val="center"/>
        <w:rPr>
          <w:rFonts w:ascii="Times New Roman" w:hAnsi="Times New Roman" w:cs="Times New Roman"/>
          <w:bCs/>
          <w:color w:val="000000" w:themeColor="text1"/>
          <w:sz w:val="20"/>
          <w:szCs w:val="20"/>
          <w:shd w:val="clear" w:color="auto" w:fill="FFFFFF"/>
        </w:rPr>
      </w:pPr>
      <w:r w:rsidRPr="006904DB">
        <w:rPr>
          <w:rFonts w:ascii="Times New Roman" w:hAnsi="Times New Roman" w:cs="Times New Roman"/>
          <w:bCs/>
          <w:color w:val="000000" w:themeColor="text1"/>
          <w:sz w:val="20"/>
          <w:szCs w:val="20"/>
          <w:shd w:val="clear" w:color="auto" w:fill="FFFFFF"/>
          <w:vertAlign w:val="superscript"/>
        </w:rPr>
        <w:t>3</w:t>
      </w:r>
      <w:r w:rsidR="00B3638D" w:rsidRPr="006904DB">
        <w:rPr>
          <w:rFonts w:ascii="Times New Roman" w:hAnsi="Times New Roman" w:cs="Times New Roman"/>
          <w:bCs/>
          <w:color w:val="000000" w:themeColor="text1"/>
          <w:sz w:val="20"/>
          <w:szCs w:val="20"/>
          <w:shd w:val="clear" w:color="auto" w:fill="FFFFFF"/>
        </w:rPr>
        <w:t xml:space="preserve">Department of </w:t>
      </w:r>
      <w:r w:rsidR="004F546D" w:rsidRPr="006904DB">
        <w:rPr>
          <w:rFonts w:ascii="Times New Roman" w:hAnsi="Times New Roman" w:cs="Times New Roman"/>
          <w:bCs/>
          <w:color w:val="000000" w:themeColor="text1"/>
          <w:sz w:val="20"/>
          <w:szCs w:val="20"/>
          <w:shd w:val="clear" w:color="auto" w:fill="FFFFFF"/>
        </w:rPr>
        <w:t>Electrical and Electronics Engineering,</w:t>
      </w:r>
      <w:r w:rsidR="004F546D" w:rsidRPr="006904DB">
        <w:rPr>
          <w:rFonts w:ascii="Arial" w:hAnsi="Arial" w:cs="Arial"/>
          <w:color w:val="000000" w:themeColor="text1"/>
          <w:shd w:val="clear" w:color="auto" w:fill="FFFFFF"/>
        </w:rPr>
        <w:t xml:space="preserve"> </w:t>
      </w:r>
      <w:r w:rsidR="004F546D" w:rsidRPr="006904DB">
        <w:rPr>
          <w:rFonts w:ascii="Times New Roman" w:hAnsi="Times New Roman" w:cs="Times New Roman"/>
          <w:color w:val="000000" w:themeColor="text1"/>
          <w:sz w:val="20"/>
          <w:szCs w:val="20"/>
          <w:shd w:val="clear" w:color="auto" w:fill="FFFFFF"/>
        </w:rPr>
        <w:t xml:space="preserve">Avanthi Institute of </w:t>
      </w:r>
      <w:r w:rsidR="004F546D" w:rsidRPr="006904DB">
        <w:rPr>
          <w:rFonts w:ascii="Times New Roman" w:hAnsi="Times New Roman" w:cs="Times New Roman"/>
          <w:bCs/>
          <w:color w:val="000000" w:themeColor="text1"/>
          <w:sz w:val="20"/>
          <w:szCs w:val="20"/>
          <w:shd w:val="clear" w:color="auto" w:fill="FFFFFF"/>
        </w:rPr>
        <w:t>Engineering and Technology</w:t>
      </w:r>
      <w:r w:rsidR="002B52C1" w:rsidRPr="006904DB">
        <w:rPr>
          <w:rFonts w:ascii="Times New Roman" w:hAnsi="Times New Roman" w:cs="Times New Roman"/>
          <w:bCs/>
          <w:color w:val="000000" w:themeColor="text1"/>
          <w:sz w:val="20"/>
          <w:szCs w:val="20"/>
          <w:shd w:val="clear" w:color="auto" w:fill="FFFFFF"/>
        </w:rPr>
        <w:t xml:space="preserve">, </w:t>
      </w:r>
      <w:r w:rsidR="006E09D2" w:rsidRPr="006E09D2">
        <w:rPr>
          <w:rFonts w:ascii="Times New Roman" w:hAnsi="Times New Roman" w:cs="Times New Roman"/>
          <w:bCs/>
          <w:color w:val="000000" w:themeColor="text1"/>
          <w:sz w:val="20"/>
          <w:szCs w:val="20"/>
          <w:shd w:val="clear" w:color="auto" w:fill="FFFFFF"/>
        </w:rPr>
        <w:t>Andhra Pradesh</w:t>
      </w:r>
      <w:r w:rsidR="002B52C1" w:rsidRPr="006904DB">
        <w:rPr>
          <w:rFonts w:ascii="Times New Roman" w:hAnsi="Times New Roman" w:cs="Times New Roman"/>
          <w:bCs/>
          <w:color w:val="000000" w:themeColor="text1"/>
          <w:sz w:val="20"/>
          <w:szCs w:val="20"/>
          <w:shd w:val="clear" w:color="auto" w:fill="FFFFFF"/>
        </w:rPr>
        <w:t>, India.</w:t>
      </w:r>
    </w:p>
    <w:p w14:paraId="7C02D867" w14:textId="3157806C" w:rsidR="004F546D" w:rsidRDefault="004A3637" w:rsidP="00B461B3">
      <w:pPr>
        <w:spacing w:after="0" w:line="276" w:lineRule="auto"/>
        <w:jc w:val="center"/>
        <w:rPr>
          <w:rFonts w:ascii="Times New Roman" w:hAnsi="Times New Roman" w:cs="Times New Roman"/>
          <w:bCs/>
          <w:color w:val="000000" w:themeColor="text1"/>
          <w:sz w:val="20"/>
          <w:szCs w:val="20"/>
          <w:shd w:val="clear" w:color="auto" w:fill="FFFFFF"/>
        </w:rPr>
      </w:pPr>
      <w:r w:rsidRPr="006904DB">
        <w:rPr>
          <w:rFonts w:ascii="Times New Roman" w:hAnsi="Times New Roman" w:cs="Times New Roman"/>
          <w:bCs/>
          <w:color w:val="000000" w:themeColor="text1"/>
          <w:sz w:val="20"/>
          <w:szCs w:val="20"/>
          <w:shd w:val="clear" w:color="auto" w:fill="FFFFFF"/>
          <w:vertAlign w:val="superscript"/>
        </w:rPr>
        <w:t>4</w:t>
      </w:r>
      <w:r w:rsidR="00B3638D" w:rsidRPr="006904DB">
        <w:rPr>
          <w:rFonts w:ascii="Times New Roman" w:hAnsi="Times New Roman" w:cs="Times New Roman"/>
          <w:bCs/>
          <w:color w:val="000000" w:themeColor="text1"/>
          <w:sz w:val="20"/>
          <w:szCs w:val="20"/>
          <w:shd w:val="clear" w:color="auto" w:fill="FFFFFF"/>
        </w:rPr>
        <w:t xml:space="preserve">Department of </w:t>
      </w:r>
      <w:r w:rsidR="004F546D" w:rsidRPr="006904DB">
        <w:rPr>
          <w:rFonts w:ascii="Times New Roman" w:hAnsi="Times New Roman" w:cs="Times New Roman"/>
          <w:bCs/>
          <w:color w:val="000000" w:themeColor="text1"/>
          <w:sz w:val="20"/>
          <w:szCs w:val="20"/>
          <w:shd w:val="clear" w:color="auto" w:fill="FFFFFF"/>
        </w:rPr>
        <w:t>Electrical and Electronics Engineering,</w:t>
      </w:r>
      <w:r w:rsidR="004F546D" w:rsidRPr="006904DB">
        <w:rPr>
          <w:rFonts w:ascii="Arial" w:hAnsi="Arial" w:cs="Arial"/>
          <w:color w:val="000000" w:themeColor="text1"/>
          <w:shd w:val="clear" w:color="auto" w:fill="FFFFFF"/>
        </w:rPr>
        <w:t xml:space="preserve"> </w:t>
      </w:r>
      <w:r w:rsidR="004F546D" w:rsidRPr="006904DB">
        <w:rPr>
          <w:rFonts w:ascii="Times New Roman" w:hAnsi="Times New Roman" w:cs="Times New Roman"/>
          <w:color w:val="000000" w:themeColor="text1"/>
          <w:sz w:val="20"/>
          <w:szCs w:val="20"/>
          <w:shd w:val="clear" w:color="auto" w:fill="FFFFFF"/>
        </w:rPr>
        <w:t xml:space="preserve">Avanthi Institute of </w:t>
      </w:r>
      <w:r w:rsidR="004F546D" w:rsidRPr="006904DB">
        <w:rPr>
          <w:rFonts w:ascii="Times New Roman" w:hAnsi="Times New Roman" w:cs="Times New Roman"/>
          <w:bCs/>
          <w:color w:val="000000" w:themeColor="text1"/>
          <w:sz w:val="20"/>
          <w:szCs w:val="20"/>
          <w:shd w:val="clear" w:color="auto" w:fill="FFFFFF"/>
        </w:rPr>
        <w:t>Engineering and Technology</w:t>
      </w:r>
      <w:r w:rsidR="002B52C1" w:rsidRPr="006904DB">
        <w:rPr>
          <w:rFonts w:ascii="Times New Roman" w:hAnsi="Times New Roman" w:cs="Times New Roman"/>
          <w:bCs/>
          <w:color w:val="000000" w:themeColor="text1"/>
          <w:sz w:val="20"/>
          <w:szCs w:val="20"/>
          <w:shd w:val="clear" w:color="auto" w:fill="FFFFFF"/>
        </w:rPr>
        <w:t xml:space="preserve">, </w:t>
      </w:r>
      <w:r w:rsidR="006E09D2" w:rsidRPr="006E09D2">
        <w:rPr>
          <w:rFonts w:ascii="Times New Roman" w:hAnsi="Times New Roman" w:cs="Times New Roman"/>
          <w:bCs/>
          <w:color w:val="000000" w:themeColor="text1"/>
          <w:sz w:val="20"/>
          <w:szCs w:val="20"/>
          <w:shd w:val="clear" w:color="auto" w:fill="FFFFFF"/>
        </w:rPr>
        <w:t>Andhra Pradesh</w:t>
      </w:r>
      <w:r w:rsidR="002B52C1" w:rsidRPr="006904DB">
        <w:rPr>
          <w:rFonts w:ascii="Times New Roman" w:hAnsi="Times New Roman" w:cs="Times New Roman"/>
          <w:bCs/>
          <w:color w:val="000000" w:themeColor="text1"/>
          <w:sz w:val="20"/>
          <w:szCs w:val="20"/>
          <w:shd w:val="clear" w:color="auto" w:fill="FFFFFF"/>
        </w:rPr>
        <w:t>, India.</w:t>
      </w:r>
    </w:p>
    <w:p w14:paraId="38FE053E" w14:textId="1A4DD947" w:rsidR="00B461B3" w:rsidRPr="006904DB" w:rsidRDefault="00B461B3" w:rsidP="00B3638D">
      <w:pPr>
        <w:spacing w:after="120" w:line="276" w:lineRule="auto"/>
        <w:jc w:val="center"/>
        <w:rPr>
          <w:rFonts w:ascii="Times New Roman" w:hAnsi="Times New Roman" w:cs="Times New Roman"/>
          <w:bCs/>
          <w:color w:val="000000" w:themeColor="text1"/>
          <w:sz w:val="20"/>
          <w:szCs w:val="20"/>
          <w:shd w:val="clear" w:color="auto" w:fill="FFFFFF"/>
        </w:rPr>
      </w:pPr>
      <w:r>
        <w:rPr>
          <w:rFonts w:ascii="Times New Roman" w:hAnsi="Times New Roman" w:cs="Times New Roman"/>
          <w:bCs/>
          <w:color w:val="000000" w:themeColor="text1"/>
          <w:sz w:val="20"/>
          <w:szCs w:val="20"/>
          <w:shd w:val="clear" w:color="auto" w:fill="FFFFFF"/>
          <w:vertAlign w:val="superscript"/>
        </w:rPr>
        <w:t>5</w:t>
      </w:r>
      <w:r w:rsidRPr="006904DB">
        <w:rPr>
          <w:rFonts w:ascii="Times New Roman" w:hAnsi="Times New Roman" w:cs="Times New Roman"/>
          <w:bCs/>
          <w:color w:val="000000" w:themeColor="text1"/>
          <w:sz w:val="20"/>
          <w:szCs w:val="20"/>
          <w:shd w:val="clear" w:color="auto" w:fill="FFFFFF"/>
        </w:rPr>
        <w:t>Department of Electrical and Electronics Engineering,</w:t>
      </w:r>
      <w:r w:rsidRPr="006904DB">
        <w:rPr>
          <w:rFonts w:ascii="Arial" w:hAnsi="Arial" w:cs="Arial"/>
          <w:color w:val="000000" w:themeColor="text1"/>
          <w:shd w:val="clear" w:color="auto" w:fill="FFFFFF"/>
        </w:rPr>
        <w:t xml:space="preserve"> </w:t>
      </w:r>
      <w:r w:rsidRPr="006904DB">
        <w:rPr>
          <w:rFonts w:ascii="Times New Roman" w:hAnsi="Times New Roman" w:cs="Times New Roman"/>
          <w:color w:val="000000" w:themeColor="text1"/>
          <w:sz w:val="20"/>
          <w:szCs w:val="20"/>
          <w:shd w:val="clear" w:color="auto" w:fill="FFFFFF"/>
        </w:rPr>
        <w:t xml:space="preserve">Avanthi Institute of </w:t>
      </w:r>
      <w:r w:rsidRPr="006904DB">
        <w:rPr>
          <w:rFonts w:ascii="Times New Roman" w:hAnsi="Times New Roman" w:cs="Times New Roman"/>
          <w:bCs/>
          <w:color w:val="000000" w:themeColor="text1"/>
          <w:sz w:val="20"/>
          <w:szCs w:val="20"/>
          <w:shd w:val="clear" w:color="auto" w:fill="FFFFFF"/>
        </w:rPr>
        <w:t xml:space="preserve">Engineering and Technology, </w:t>
      </w:r>
      <w:r w:rsidR="006E09D2" w:rsidRPr="006E09D2">
        <w:rPr>
          <w:rFonts w:ascii="Times New Roman" w:hAnsi="Times New Roman" w:cs="Times New Roman"/>
          <w:bCs/>
          <w:color w:val="000000" w:themeColor="text1"/>
          <w:sz w:val="20"/>
          <w:szCs w:val="20"/>
          <w:shd w:val="clear" w:color="auto" w:fill="FFFFFF"/>
        </w:rPr>
        <w:t>Andhra Pradesh</w:t>
      </w:r>
      <w:r w:rsidRPr="006904DB">
        <w:rPr>
          <w:rFonts w:ascii="Times New Roman" w:hAnsi="Times New Roman" w:cs="Times New Roman"/>
          <w:bCs/>
          <w:color w:val="000000" w:themeColor="text1"/>
          <w:sz w:val="20"/>
          <w:szCs w:val="20"/>
          <w:shd w:val="clear" w:color="auto" w:fill="FFFFFF"/>
        </w:rPr>
        <w:t>, India.</w:t>
      </w:r>
    </w:p>
    <w:p w14:paraId="0039ACF4" w14:textId="221C5D1B" w:rsidR="004E466F" w:rsidRPr="00B70D4E" w:rsidRDefault="00B70D4E" w:rsidP="00CE52A2">
      <w:pPr>
        <w:spacing w:after="240" w:line="276" w:lineRule="auto"/>
        <w:jc w:val="center"/>
        <w:rPr>
          <w:rFonts w:ascii="Times New Roman" w:hAnsi="Times New Roman" w:cs="Times New Roman"/>
          <w:b/>
          <w:bCs/>
          <w:color w:val="000000" w:themeColor="text1"/>
          <w:sz w:val="18"/>
          <w:szCs w:val="18"/>
          <w:shd w:val="clear" w:color="auto" w:fill="FFFFFF"/>
        </w:rPr>
      </w:pPr>
      <w:r w:rsidRPr="00B70D4E">
        <w:rPr>
          <w:rFonts w:ascii="Times New Roman" w:hAnsi="Times New Roman" w:cs="Times New Roman"/>
          <w:b/>
          <w:sz w:val="18"/>
          <w:szCs w:val="18"/>
        </w:rPr>
        <w:t>veenaphilip2006@gmail.com</w:t>
      </w:r>
      <w:r w:rsidR="004E466F" w:rsidRPr="00B70D4E">
        <w:rPr>
          <w:rFonts w:ascii="Times New Roman" w:hAnsi="Times New Roman" w:cs="Times New Roman"/>
          <w:b/>
          <w:color w:val="000000" w:themeColor="text1"/>
          <w:sz w:val="18"/>
          <w:szCs w:val="18"/>
          <w:shd w:val="clear" w:color="auto" w:fill="FFFFFF"/>
        </w:rPr>
        <w:t>  </w:t>
      </w:r>
    </w:p>
    <w:p w14:paraId="1CD6B58B" w14:textId="619D28EF" w:rsidR="00385DBB" w:rsidRPr="006904DB" w:rsidRDefault="00735CB7" w:rsidP="008868D6">
      <w:pPr>
        <w:spacing w:after="120" w:line="276" w:lineRule="auto"/>
        <w:jc w:val="both"/>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t>ABSTRACT</w:t>
      </w:r>
      <w:r w:rsidR="008868D6" w:rsidRPr="006904DB">
        <w:rPr>
          <w:rFonts w:ascii="Times New Roman" w:hAnsi="Times New Roman" w:cs="Times New Roman"/>
          <w:b/>
          <w:color w:val="000000" w:themeColor="text1"/>
          <w:sz w:val="24"/>
          <w:szCs w:val="24"/>
        </w:rPr>
        <w:t>:</w:t>
      </w:r>
      <w:r w:rsidR="00420AD1" w:rsidRPr="006904DB">
        <w:rPr>
          <w:rFonts w:ascii="Times New Roman" w:hAnsi="Times New Roman" w:cs="Times New Roman"/>
          <w:color w:val="000000" w:themeColor="text1"/>
          <w:sz w:val="24"/>
          <w:szCs w:val="24"/>
          <w:shd w:val="clear" w:color="auto" w:fill="FFFFFF"/>
        </w:rPr>
        <w:t xml:space="preserve"> </w:t>
      </w:r>
      <w:r w:rsidR="00A25CCC" w:rsidRPr="006904DB">
        <w:rPr>
          <w:rFonts w:ascii="Times New Roman" w:hAnsi="Times New Roman" w:cs="Times New Roman"/>
          <w:bCs/>
          <w:color w:val="000000" w:themeColor="text1"/>
          <w:sz w:val="24"/>
          <w:szCs w:val="24"/>
        </w:rPr>
        <w:t xml:space="preserve">In the world, </w:t>
      </w:r>
      <w:r w:rsidR="00A3385B" w:rsidRPr="006904DB">
        <w:rPr>
          <w:rFonts w:ascii="Times New Roman" w:hAnsi="Times New Roman" w:cs="Times New Roman"/>
          <w:bCs/>
          <w:color w:val="000000" w:themeColor="text1"/>
          <w:sz w:val="24"/>
          <w:szCs w:val="24"/>
        </w:rPr>
        <w:t>Electric Vehicles (EVs) are</w:t>
      </w:r>
      <w:r w:rsidR="00A25CCC" w:rsidRPr="006904DB">
        <w:rPr>
          <w:rFonts w:ascii="Times New Roman" w:hAnsi="Times New Roman" w:cs="Times New Roman"/>
          <w:bCs/>
          <w:color w:val="000000" w:themeColor="text1"/>
          <w:sz w:val="24"/>
          <w:szCs w:val="24"/>
        </w:rPr>
        <w:t xml:space="preserve"> a promising technology for developing a sustainable transportation sector because of their extremely low to zero carbon emissions, low noise levels, high efficiency, and flexibility in grid operation and integration. Thus, the number of EVs in use is growing annually. In recent years, Wireless Power Transfer (WPT) systems have been utilized as </w:t>
      </w:r>
      <w:r w:rsidR="000C7239" w:rsidRPr="006904DB">
        <w:rPr>
          <w:rFonts w:ascii="Times New Roman" w:hAnsi="Times New Roman" w:cs="Times New Roman"/>
          <w:bCs/>
          <w:color w:val="000000" w:themeColor="text1"/>
          <w:sz w:val="24"/>
          <w:szCs w:val="24"/>
        </w:rPr>
        <w:t>EV</w:t>
      </w:r>
      <w:r w:rsidR="00A25CCC" w:rsidRPr="006904DB">
        <w:rPr>
          <w:rFonts w:ascii="Times New Roman" w:hAnsi="Times New Roman" w:cs="Times New Roman"/>
          <w:bCs/>
          <w:color w:val="000000" w:themeColor="text1"/>
          <w:sz w:val="24"/>
          <w:szCs w:val="24"/>
        </w:rPr>
        <w:t xml:space="preserve"> battery chargers. Designing effective power electronic converters enables the WPT system to operate at high frequencies, which is a typical feature for transmitting large amounts of power over longer distances. Therefore, this paper proposes a </w:t>
      </w:r>
      <w:r w:rsidR="000C7239" w:rsidRPr="006904DB">
        <w:rPr>
          <w:rFonts w:ascii="Times New Roman" w:hAnsi="Times New Roman" w:cs="Times New Roman"/>
          <w:bCs/>
          <w:color w:val="000000" w:themeColor="text1"/>
          <w:sz w:val="24"/>
          <w:szCs w:val="24"/>
        </w:rPr>
        <w:t xml:space="preserve">WPT </w:t>
      </w:r>
      <w:r w:rsidR="00A25CCC" w:rsidRPr="006904DB">
        <w:rPr>
          <w:rFonts w:ascii="Times New Roman" w:hAnsi="Times New Roman" w:cs="Times New Roman"/>
          <w:bCs/>
          <w:color w:val="000000" w:themeColor="text1"/>
          <w:sz w:val="24"/>
          <w:szCs w:val="24"/>
        </w:rPr>
        <w:t>system based on an efficient high-frequency inverter for an EV charging system.</w:t>
      </w:r>
      <w:r w:rsidR="00610038" w:rsidRPr="006904DB">
        <w:rPr>
          <w:rFonts w:ascii="Times New Roman" w:hAnsi="Times New Roman" w:cs="Times New Roman"/>
          <w:bCs/>
          <w:color w:val="000000" w:themeColor="text1"/>
          <w:sz w:val="24"/>
          <w:szCs w:val="24"/>
        </w:rPr>
        <w:t xml:space="preserve"> </w:t>
      </w:r>
      <w:r w:rsidR="00385DBB" w:rsidRPr="006904DB">
        <w:rPr>
          <w:rFonts w:ascii="Times New Roman" w:hAnsi="Times New Roman" w:cs="Times New Roman"/>
          <w:bCs/>
          <w:color w:val="000000" w:themeColor="text1"/>
          <w:sz w:val="24"/>
          <w:szCs w:val="24"/>
        </w:rPr>
        <w:t>A high-frequency inverter decreases the size and resistance of passive components like inductors and is utilized for operating more effectively than a low frequency. The primary function of an isolation transformer is to provide electrical isolation between the high-voltage battery and the low-voltage systems. Finally, interleaved synchronous rectifiers are used to improve efficiency, reduce current ripple, and enhance charging power and energy received for load application. Further, a PI controller helps maintain stability and optimal performance. The MATLAB/Simulink simulation indicates that the proposed system has improved switching losses, reactive power compensation, and the highest efficiency of 98%.</w:t>
      </w:r>
    </w:p>
    <w:p w14:paraId="42455BF1" w14:textId="6B5F9567" w:rsidR="003553EF" w:rsidRPr="006904DB" w:rsidRDefault="00735CB7" w:rsidP="003553EF">
      <w:pPr>
        <w:spacing w:after="300" w:line="276" w:lineRule="auto"/>
        <w:jc w:val="both"/>
        <w:rPr>
          <w:rFonts w:ascii="Times New Roman" w:hAnsi="Times New Roman" w:cs="Times New Roman"/>
          <w:b/>
          <w:color w:val="000000" w:themeColor="text1"/>
          <w:sz w:val="24"/>
          <w:szCs w:val="24"/>
        </w:rPr>
        <w:sectPr w:rsidR="003553EF" w:rsidRPr="006904DB" w:rsidSect="004E466F">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873" w:right="873" w:bottom="873" w:left="873" w:header="720" w:footer="720" w:gutter="0"/>
          <w:cols w:space="708"/>
          <w:titlePg/>
          <w:docGrid w:linePitch="360"/>
        </w:sectPr>
      </w:pPr>
      <w:r w:rsidRPr="006904DB">
        <w:rPr>
          <w:rStyle w:val="Heading2Char"/>
          <w:rFonts w:ascii="Times New Roman" w:hAnsi="Times New Roman" w:cs="Times New Roman"/>
          <w:b/>
          <w:color w:val="000000" w:themeColor="text1"/>
          <w:sz w:val="24"/>
          <w:szCs w:val="24"/>
        </w:rPr>
        <w:t>Keywords</w:t>
      </w:r>
      <w:r w:rsidRPr="006904DB">
        <w:rPr>
          <w:rStyle w:val="Heading1Char"/>
          <w:b w:val="0"/>
          <w:color w:val="000000" w:themeColor="text1"/>
          <w:sz w:val="24"/>
        </w:rPr>
        <w:t>:</w:t>
      </w:r>
      <w:r w:rsidR="0077694D" w:rsidRPr="006904DB">
        <w:rPr>
          <w:rFonts w:ascii="Times New Roman" w:hAnsi="Times New Roman" w:cs="Times New Roman"/>
          <w:bCs/>
          <w:color w:val="000000" w:themeColor="text1"/>
          <w:sz w:val="24"/>
          <w:szCs w:val="24"/>
        </w:rPr>
        <w:t xml:space="preserve"> High</w:t>
      </w:r>
      <w:r w:rsidR="004F5274" w:rsidRPr="006904DB">
        <w:rPr>
          <w:rFonts w:ascii="Times New Roman" w:hAnsi="Times New Roman" w:cs="Times New Roman"/>
          <w:bCs/>
          <w:color w:val="000000" w:themeColor="text1"/>
          <w:sz w:val="24"/>
          <w:szCs w:val="24"/>
        </w:rPr>
        <w:t xml:space="preserve"> </w:t>
      </w:r>
      <w:r w:rsidR="00A243A9" w:rsidRPr="006904DB">
        <w:rPr>
          <w:rFonts w:ascii="Times New Roman" w:hAnsi="Times New Roman" w:cs="Times New Roman"/>
          <w:bCs/>
          <w:color w:val="000000" w:themeColor="text1"/>
          <w:sz w:val="24"/>
          <w:szCs w:val="24"/>
        </w:rPr>
        <w:t>frequency inverter, EV</w:t>
      </w:r>
      <w:r w:rsidR="00A44BE9" w:rsidRPr="006904DB">
        <w:rPr>
          <w:rFonts w:ascii="Times New Roman" w:hAnsi="Times New Roman" w:cs="Times New Roman"/>
          <w:bCs/>
          <w:color w:val="000000" w:themeColor="text1"/>
          <w:sz w:val="24"/>
          <w:szCs w:val="24"/>
        </w:rPr>
        <w:t xml:space="preserve">, </w:t>
      </w:r>
      <w:r w:rsidR="0077694D" w:rsidRPr="006904DB">
        <w:rPr>
          <w:rFonts w:ascii="Times New Roman" w:hAnsi="Times New Roman" w:cs="Times New Roman"/>
          <w:bCs/>
          <w:color w:val="000000" w:themeColor="text1"/>
          <w:sz w:val="24"/>
          <w:szCs w:val="24"/>
        </w:rPr>
        <w:t xml:space="preserve">Isolation </w:t>
      </w:r>
      <w:r w:rsidR="00A243A9" w:rsidRPr="006904DB">
        <w:rPr>
          <w:rFonts w:ascii="Times New Roman" w:hAnsi="Times New Roman" w:cs="Times New Roman"/>
          <w:bCs/>
          <w:color w:val="000000" w:themeColor="text1"/>
          <w:sz w:val="24"/>
          <w:szCs w:val="24"/>
        </w:rPr>
        <w:t>transformer</w:t>
      </w:r>
      <w:r w:rsidR="00A44BE9" w:rsidRPr="006904DB">
        <w:rPr>
          <w:rFonts w:ascii="Times New Roman" w:hAnsi="Times New Roman" w:cs="Times New Roman"/>
          <w:bCs/>
          <w:color w:val="000000" w:themeColor="text1"/>
          <w:sz w:val="24"/>
          <w:szCs w:val="24"/>
        </w:rPr>
        <w:t>, Interleaved Synchronous Rectifiers</w:t>
      </w:r>
      <w:r w:rsidR="00A243A9" w:rsidRPr="006904DB">
        <w:rPr>
          <w:rFonts w:ascii="Times New Roman" w:hAnsi="Times New Roman" w:cs="Times New Roman"/>
          <w:bCs/>
          <w:color w:val="000000" w:themeColor="text1"/>
          <w:sz w:val="24"/>
          <w:szCs w:val="24"/>
        </w:rPr>
        <w:t>.</w:t>
      </w:r>
      <w:r w:rsidRPr="006904DB">
        <w:rPr>
          <w:rFonts w:ascii="Times New Roman" w:hAnsi="Times New Roman" w:cs="Times New Roman"/>
          <w:b/>
          <w:color w:val="000000" w:themeColor="text1"/>
          <w:sz w:val="24"/>
          <w:szCs w:val="24"/>
        </w:rPr>
        <w:t xml:space="preserve"> </w:t>
      </w:r>
    </w:p>
    <w:p w14:paraId="3A73C5BE" w14:textId="4CF37B91" w:rsidR="00735CB7" w:rsidRPr="006904DB" w:rsidRDefault="003553EF" w:rsidP="003553EF">
      <w:pPr>
        <w:spacing w:before="120" w:after="120" w:line="276" w:lineRule="auto"/>
        <w:outlineLvl w:val="0"/>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lastRenderedPageBreak/>
        <w:t xml:space="preserve">1. </w:t>
      </w:r>
      <w:r w:rsidR="00735CB7" w:rsidRPr="006904DB">
        <w:rPr>
          <w:rFonts w:ascii="Times New Roman" w:hAnsi="Times New Roman" w:cs="Times New Roman"/>
          <w:b/>
          <w:color w:val="000000" w:themeColor="text1"/>
          <w:sz w:val="24"/>
          <w:szCs w:val="24"/>
        </w:rPr>
        <w:t>Introduction</w:t>
      </w:r>
    </w:p>
    <w:p w14:paraId="73CA00EF" w14:textId="3EC52557" w:rsidR="00746CEE" w:rsidRPr="006904DB" w:rsidRDefault="00040A90" w:rsidP="005D7CB6">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Vehicles are presently recognized to be among the most efficient modes of transportation. These vehicles use fossil fuels, so air pollution is increased day by day. </w:t>
      </w:r>
      <w:r w:rsidR="00674EE0" w:rsidRPr="006904DB">
        <w:rPr>
          <w:rFonts w:ascii="Times New Roman" w:hAnsi="Times New Roman" w:cs="Times New Roman"/>
          <w:bCs/>
          <w:color w:val="000000" w:themeColor="text1"/>
          <w:sz w:val="24"/>
          <w:szCs w:val="24"/>
        </w:rPr>
        <w:t xml:space="preserve">Hence, EVs are introduced, and using renewable energy to generate electricity, just transferring emissions from vehicles to power </w:t>
      </w:r>
      <w:r w:rsidR="00674EE0" w:rsidRPr="006904DB">
        <w:rPr>
          <w:rFonts w:ascii="Times New Roman" w:hAnsi="Times New Roman" w:cs="Times New Roman"/>
          <w:bCs/>
          <w:color w:val="000000" w:themeColor="text1"/>
          <w:sz w:val="24"/>
          <w:szCs w:val="24"/>
        </w:rPr>
        <w:lastRenderedPageBreak/>
        <w:t>plants</w:t>
      </w:r>
      <w:r w:rsidR="00181B8A" w:rsidRPr="006904DB">
        <w:rPr>
          <w:rFonts w:ascii="Times New Roman" w:hAnsi="Times New Roman" w:cs="Times New Roman"/>
          <w:bCs/>
          <w:color w:val="000000" w:themeColor="text1"/>
          <w:sz w:val="24"/>
          <w:szCs w:val="24"/>
        </w:rPr>
        <w:t xml:space="preserve"> </w:t>
      </w:r>
      <w:r w:rsidR="00214A72" w:rsidRPr="006904DB">
        <w:rPr>
          <w:rFonts w:ascii="Times New Roman" w:hAnsi="Times New Roman" w:cs="Times New Roman"/>
          <w:bCs/>
          <w:color w:val="000000" w:themeColor="text1"/>
          <w:sz w:val="24"/>
          <w:szCs w:val="24"/>
        </w:rPr>
        <w:t xml:space="preserve">[1]. The benefits of renewable energy include being a limitless, low-maintenance, and commercially viable energy source. It has also gained </w:t>
      </w:r>
      <w:r w:rsidR="00181B8A" w:rsidRPr="006904DB">
        <w:rPr>
          <w:rFonts w:ascii="Times New Roman" w:hAnsi="Times New Roman" w:cs="Times New Roman"/>
          <w:bCs/>
          <w:color w:val="000000" w:themeColor="text1"/>
          <w:sz w:val="24"/>
          <w:szCs w:val="24"/>
        </w:rPr>
        <w:t>favour</w:t>
      </w:r>
      <w:r w:rsidR="00214A72" w:rsidRPr="006904DB">
        <w:rPr>
          <w:rFonts w:ascii="Times New Roman" w:hAnsi="Times New Roman" w:cs="Times New Roman"/>
          <w:bCs/>
          <w:color w:val="000000" w:themeColor="text1"/>
          <w:sz w:val="24"/>
          <w:szCs w:val="24"/>
        </w:rPr>
        <w:t xml:space="preserve"> as a green technology in recent years. Innovations in clean energy are currently changing the modern world to offer better practices, including reduced fuel prices, carbon </w:t>
      </w:r>
      <w:r w:rsidR="00214A72" w:rsidRPr="006904DB">
        <w:rPr>
          <w:rFonts w:ascii="Times New Roman" w:hAnsi="Times New Roman" w:cs="Times New Roman"/>
          <w:bCs/>
          <w:color w:val="000000" w:themeColor="text1"/>
          <w:sz w:val="24"/>
          <w:szCs w:val="24"/>
        </w:rPr>
        <w:lastRenderedPageBreak/>
        <w:t>emissions, and a clean atmosphere</w:t>
      </w:r>
      <w:r w:rsidR="00DC6278" w:rsidRPr="006904DB">
        <w:rPr>
          <w:rFonts w:ascii="Times New Roman" w:hAnsi="Times New Roman" w:cs="Times New Roman"/>
          <w:bCs/>
          <w:color w:val="000000" w:themeColor="text1"/>
          <w:sz w:val="24"/>
          <w:szCs w:val="24"/>
        </w:rPr>
        <w:t xml:space="preserve"> </w:t>
      </w:r>
      <w:r w:rsidR="00214A72" w:rsidRPr="006904DB">
        <w:rPr>
          <w:rFonts w:ascii="Times New Roman" w:hAnsi="Times New Roman" w:cs="Times New Roman"/>
          <w:bCs/>
          <w:color w:val="000000" w:themeColor="text1"/>
          <w:sz w:val="24"/>
          <w:szCs w:val="24"/>
        </w:rPr>
        <w:t>[2</w:t>
      </w:r>
      <w:r w:rsidR="002F32A3" w:rsidRPr="006904DB">
        <w:rPr>
          <w:rFonts w:ascii="Times New Roman" w:hAnsi="Times New Roman" w:cs="Times New Roman"/>
          <w:bCs/>
          <w:color w:val="000000" w:themeColor="text1"/>
          <w:sz w:val="24"/>
          <w:szCs w:val="24"/>
        </w:rPr>
        <w:t>-3</w:t>
      </w:r>
      <w:r w:rsidR="00214A72" w:rsidRPr="006904DB">
        <w:rPr>
          <w:rFonts w:ascii="Times New Roman" w:hAnsi="Times New Roman" w:cs="Times New Roman"/>
          <w:bCs/>
          <w:color w:val="000000" w:themeColor="text1"/>
          <w:sz w:val="24"/>
          <w:szCs w:val="24"/>
        </w:rPr>
        <w:t>]. This renewable energy is used as a stand-alone source or linked to the grid system. The creation of environmentally friendly and commercially viable alternative sources of electric power generation is urgently needed.</w:t>
      </w:r>
      <w:r w:rsidR="00126D36" w:rsidRPr="006904DB">
        <w:rPr>
          <w:rFonts w:ascii="Times New Roman" w:hAnsi="Times New Roman" w:cs="Times New Roman"/>
          <w:bCs/>
          <w:color w:val="000000" w:themeColor="text1"/>
          <w:sz w:val="24"/>
          <w:szCs w:val="24"/>
        </w:rPr>
        <w:t xml:space="preserve"> </w:t>
      </w:r>
      <w:r w:rsidR="00F37A60" w:rsidRPr="006904DB">
        <w:rPr>
          <w:rFonts w:ascii="Times New Roman" w:hAnsi="Times New Roman" w:cs="Times New Roman"/>
          <w:bCs/>
          <w:color w:val="000000" w:themeColor="text1"/>
          <w:sz w:val="24"/>
          <w:szCs w:val="24"/>
        </w:rPr>
        <w:t>In one of the most important components, inverters are used</w:t>
      </w:r>
      <w:r w:rsidR="002F32A3" w:rsidRPr="006904DB">
        <w:rPr>
          <w:rFonts w:ascii="Times New Roman" w:hAnsi="Times New Roman" w:cs="Times New Roman"/>
          <w:bCs/>
          <w:color w:val="000000" w:themeColor="text1"/>
          <w:sz w:val="24"/>
          <w:szCs w:val="24"/>
        </w:rPr>
        <w:t xml:space="preserve"> [4]</w:t>
      </w:r>
      <w:r w:rsidR="00F37A60" w:rsidRPr="006904DB">
        <w:rPr>
          <w:rFonts w:ascii="Times New Roman" w:hAnsi="Times New Roman" w:cs="Times New Roman"/>
          <w:bCs/>
          <w:color w:val="000000" w:themeColor="text1"/>
          <w:sz w:val="24"/>
          <w:szCs w:val="24"/>
        </w:rPr>
        <w:t>.</w:t>
      </w:r>
      <w:r w:rsidR="002876EE" w:rsidRPr="006904DB">
        <w:rPr>
          <w:rFonts w:ascii="Times New Roman" w:hAnsi="Times New Roman" w:cs="Times New Roman"/>
          <w:bCs/>
          <w:color w:val="000000" w:themeColor="text1"/>
          <w:sz w:val="24"/>
          <w:szCs w:val="24"/>
        </w:rPr>
        <w:t xml:space="preserve"> </w:t>
      </w:r>
      <w:r w:rsidR="00746CEE" w:rsidRPr="006904DB">
        <w:rPr>
          <w:rFonts w:ascii="Times New Roman" w:hAnsi="Times New Roman" w:cs="Times New Roman"/>
          <w:bCs/>
          <w:color w:val="000000" w:themeColor="text1"/>
          <w:sz w:val="24"/>
          <w:szCs w:val="24"/>
        </w:rPr>
        <w:t xml:space="preserve">Many inverters are used for storing and charging purposes, such as DC-DC inverters, bidirectional inverters, and </w:t>
      </w:r>
      <w:r w:rsidR="008C585D" w:rsidRPr="006904DB">
        <w:rPr>
          <w:rFonts w:ascii="Times New Roman" w:hAnsi="Times New Roman" w:cs="Times New Roman"/>
          <w:bCs/>
          <w:color w:val="000000" w:themeColor="text1"/>
          <w:sz w:val="24"/>
          <w:szCs w:val="24"/>
        </w:rPr>
        <w:t xml:space="preserve">Voltage Source Inverters </w:t>
      </w:r>
      <w:r w:rsidR="00746CEE" w:rsidRPr="006904DB">
        <w:rPr>
          <w:rFonts w:ascii="Times New Roman" w:hAnsi="Times New Roman" w:cs="Times New Roman"/>
          <w:bCs/>
          <w:color w:val="000000" w:themeColor="text1"/>
          <w:sz w:val="24"/>
          <w:szCs w:val="24"/>
        </w:rPr>
        <w:t xml:space="preserve">(VSIs), tc. DC-DC inverters are used to change the voltage of </w:t>
      </w:r>
      <w:r w:rsidR="000C7239" w:rsidRPr="006904DB">
        <w:rPr>
          <w:rFonts w:ascii="Times New Roman" w:hAnsi="Times New Roman" w:cs="Times New Roman"/>
          <w:bCs/>
          <w:color w:val="000000" w:themeColor="text1"/>
          <w:sz w:val="24"/>
          <w:szCs w:val="24"/>
        </w:rPr>
        <w:t>DC</w:t>
      </w:r>
      <w:r w:rsidR="00746CEE" w:rsidRPr="006904DB">
        <w:rPr>
          <w:rFonts w:ascii="Times New Roman" w:hAnsi="Times New Roman" w:cs="Times New Roman"/>
          <w:bCs/>
          <w:color w:val="000000" w:themeColor="text1"/>
          <w:sz w:val="24"/>
          <w:szCs w:val="24"/>
        </w:rPr>
        <w:t xml:space="preserve"> to the load. Further, it controls the frequency and amplitude of the AC signal to regulate the motor’s speed and torque. Bidirectional inverters allow EVs to act as energy storage units for the grid, helping to balance supply and demand and supporting the integration of </w:t>
      </w:r>
      <w:r w:rsidR="007F1FEA" w:rsidRPr="006904DB">
        <w:rPr>
          <w:rFonts w:ascii="Times New Roman" w:hAnsi="Times New Roman" w:cs="Times New Roman"/>
          <w:bCs/>
          <w:color w:val="000000" w:themeColor="text1"/>
          <w:sz w:val="24"/>
          <w:szCs w:val="24"/>
        </w:rPr>
        <w:t>RES</w:t>
      </w:r>
      <w:r w:rsidR="00746CEE" w:rsidRPr="006904DB">
        <w:rPr>
          <w:rFonts w:ascii="Times New Roman" w:hAnsi="Times New Roman" w:cs="Times New Roman"/>
          <w:bCs/>
          <w:color w:val="000000" w:themeColor="text1"/>
          <w:sz w:val="24"/>
          <w:szCs w:val="24"/>
        </w:rPr>
        <w:t>. VSI is the standard inverter used in most EVs today because of its simplicity, reliability, and effectiveness. However, at high switching frequencies, VSI is experiencing losses that affect performance, though modern materials are reducing this</w:t>
      </w:r>
      <w:r w:rsidR="002F32A3" w:rsidRPr="006904DB">
        <w:rPr>
          <w:rFonts w:ascii="Times New Roman" w:hAnsi="Times New Roman" w:cs="Times New Roman"/>
          <w:bCs/>
          <w:color w:val="000000" w:themeColor="text1"/>
          <w:sz w:val="24"/>
          <w:szCs w:val="24"/>
        </w:rPr>
        <w:t xml:space="preserve"> [5]</w:t>
      </w:r>
      <w:r w:rsidR="00746CEE" w:rsidRPr="006904DB">
        <w:rPr>
          <w:rFonts w:ascii="Times New Roman" w:hAnsi="Times New Roman" w:cs="Times New Roman"/>
          <w:bCs/>
          <w:color w:val="000000" w:themeColor="text1"/>
          <w:sz w:val="24"/>
          <w:szCs w:val="24"/>
        </w:rPr>
        <w:t>.</w:t>
      </w:r>
    </w:p>
    <w:p w14:paraId="2366079A" w14:textId="0159C748" w:rsidR="00FB1E86" w:rsidRPr="006904DB" w:rsidRDefault="00A66432" w:rsidP="005D7CB6">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The majority of inverters need sophisticated control techniques to be stable and effective, particularly in variable and renewable applications. Because of this intricacy, more complex control circuits or microcontrollers are required, </w:t>
      </w:r>
      <w:r w:rsidR="00126D36" w:rsidRPr="006904DB">
        <w:rPr>
          <w:rFonts w:ascii="Times New Roman" w:hAnsi="Times New Roman" w:cs="Times New Roman"/>
          <w:bCs/>
          <w:color w:val="000000" w:themeColor="text1"/>
          <w:sz w:val="24"/>
          <w:szCs w:val="24"/>
        </w:rPr>
        <w:t xml:space="preserve">it </w:t>
      </w:r>
      <w:r w:rsidRPr="006904DB">
        <w:rPr>
          <w:rFonts w:ascii="Times New Roman" w:hAnsi="Times New Roman" w:cs="Times New Roman"/>
          <w:bCs/>
          <w:color w:val="000000" w:themeColor="text1"/>
          <w:sz w:val="24"/>
          <w:szCs w:val="24"/>
        </w:rPr>
        <w:t>raise</w:t>
      </w:r>
      <w:r w:rsidR="00126D36" w:rsidRPr="006904DB">
        <w:rPr>
          <w:rFonts w:ascii="Times New Roman" w:hAnsi="Times New Roman" w:cs="Times New Roman"/>
          <w:bCs/>
          <w:color w:val="000000" w:themeColor="text1"/>
          <w:sz w:val="24"/>
          <w:szCs w:val="24"/>
        </w:rPr>
        <w:t>s</w:t>
      </w:r>
      <w:r w:rsidRPr="006904DB">
        <w:rPr>
          <w:rFonts w:ascii="Times New Roman" w:hAnsi="Times New Roman" w:cs="Times New Roman"/>
          <w:bCs/>
          <w:color w:val="000000" w:themeColor="text1"/>
          <w:sz w:val="24"/>
          <w:szCs w:val="24"/>
        </w:rPr>
        <w:t xml:space="preserve"> the cost and complexity of the design. Previous inverters have several disadvantages that are carefully considered during the design and selection process since it impacts performance, cost, and reliability. </w:t>
      </w:r>
      <w:r w:rsidR="00123571" w:rsidRPr="006904DB">
        <w:rPr>
          <w:rFonts w:ascii="Times New Roman" w:hAnsi="Times New Roman" w:cs="Times New Roman"/>
          <w:bCs/>
          <w:color w:val="000000" w:themeColor="text1"/>
          <w:sz w:val="24"/>
          <w:szCs w:val="24"/>
        </w:rPr>
        <w:t>Nevertheless, these inverters use high-order resonant structures that are highly complicated and have a large number of energy storage components and/or modes</w:t>
      </w:r>
      <w:r w:rsidRPr="006904DB">
        <w:rPr>
          <w:rFonts w:ascii="Times New Roman" w:hAnsi="Times New Roman" w:cs="Times New Roman"/>
          <w:bCs/>
          <w:color w:val="000000" w:themeColor="text1"/>
          <w:sz w:val="24"/>
          <w:szCs w:val="24"/>
        </w:rPr>
        <w:t xml:space="preserve">. </w:t>
      </w:r>
      <w:r w:rsidR="00423A92" w:rsidRPr="006904DB">
        <w:rPr>
          <w:rFonts w:ascii="Times New Roman" w:hAnsi="Times New Roman" w:cs="Times New Roman"/>
          <w:bCs/>
          <w:color w:val="000000" w:themeColor="text1"/>
          <w:sz w:val="24"/>
          <w:szCs w:val="24"/>
        </w:rPr>
        <w:t>So, the next level inverters are required for the EV charging system [</w:t>
      </w:r>
      <w:r w:rsidR="002F32A3" w:rsidRPr="006904DB">
        <w:rPr>
          <w:rFonts w:ascii="Times New Roman" w:hAnsi="Times New Roman" w:cs="Times New Roman"/>
          <w:bCs/>
          <w:color w:val="000000" w:themeColor="text1"/>
          <w:sz w:val="24"/>
          <w:szCs w:val="24"/>
        </w:rPr>
        <w:t>6-7</w:t>
      </w:r>
      <w:r w:rsidR="00423A92" w:rsidRPr="006904DB">
        <w:rPr>
          <w:rFonts w:ascii="Times New Roman" w:hAnsi="Times New Roman" w:cs="Times New Roman"/>
          <w:bCs/>
          <w:color w:val="000000" w:themeColor="text1"/>
          <w:sz w:val="24"/>
          <w:szCs w:val="24"/>
        </w:rPr>
        <w:t>].</w:t>
      </w:r>
      <w:r w:rsidR="002876EE" w:rsidRPr="006904DB">
        <w:rPr>
          <w:rFonts w:ascii="Times New Roman" w:hAnsi="Times New Roman" w:cs="Times New Roman"/>
          <w:bCs/>
          <w:color w:val="000000" w:themeColor="text1"/>
          <w:sz w:val="24"/>
          <w:szCs w:val="24"/>
        </w:rPr>
        <w:t xml:space="preserve"> </w:t>
      </w:r>
      <w:r w:rsidR="009B6C8E" w:rsidRPr="006904DB">
        <w:rPr>
          <w:rFonts w:ascii="Times New Roman" w:hAnsi="Times New Roman" w:cs="Times New Roman"/>
          <w:bCs/>
          <w:color w:val="000000" w:themeColor="text1"/>
          <w:sz w:val="24"/>
          <w:szCs w:val="24"/>
        </w:rPr>
        <w:t>Charging these vehicles with WPT has been provided as a way to achieve an ecologically sustainable future transportation system because of the operational and environmental benefits. As a result, WPT systems are used with devices with low power ratings</w:t>
      </w:r>
      <w:r w:rsidR="00423A92" w:rsidRPr="006904DB">
        <w:rPr>
          <w:rFonts w:ascii="Times New Roman" w:hAnsi="Times New Roman" w:cs="Times New Roman"/>
          <w:bCs/>
          <w:color w:val="000000" w:themeColor="text1"/>
          <w:sz w:val="24"/>
          <w:szCs w:val="24"/>
        </w:rPr>
        <w:t xml:space="preserve"> </w:t>
      </w:r>
      <w:r w:rsidR="009C3B7C" w:rsidRPr="006904DB">
        <w:rPr>
          <w:rFonts w:ascii="Times New Roman" w:hAnsi="Times New Roman" w:cs="Times New Roman"/>
          <w:bCs/>
          <w:color w:val="000000" w:themeColor="text1"/>
          <w:sz w:val="24"/>
          <w:szCs w:val="24"/>
        </w:rPr>
        <w:t>[9</w:t>
      </w:r>
      <w:r w:rsidR="002F32A3" w:rsidRPr="006904DB">
        <w:rPr>
          <w:rFonts w:ascii="Times New Roman" w:hAnsi="Times New Roman" w:cs="Times New Roman"/>
          <w:bCs/>
          <w:color w:val="000000" w:themeColor="text1"/>
          <w:sz w:val="24"/>
          <w:szCs w:val="24"/>
        </w:rPr>
        <w:t>-10</w:t>
      </w:r>
      <w:r w:rsidR="009C3B7C" w:rsidRPr="006904DB">
        <w:rPr>
          <w:rFonts w:ascii="Times New Roman" w:hAnsi="Times New Roman" w:cs="Times New Roman"/>
          <w:bCs/>
          <w:color w:val="000000" w:themeColor="text1"/>
          <w:sz w:val="24"/>
          <w:szCs w:val="24"/>
        </w:rPr>
        <w:t>]</w:t>
      </w:r>
      <w:r w:rsidRPr="006904DB">
        <w:rPr>
          <w:rFonts w:ascii="Times New Roman" w:hAnsi="Times New Roman" w:cs="Times New Roman"/>
          <w:bCs/>
          <w:color w:val="000000" w:themeColor="text1"/>
          <w:sz w:val="24"/>
          <w:szCs w:val="24"/>
        </w:rPr>
        <w:t>.</w:t>
      </w:r>
      <w:r w:rsidR="009C3B7C" w:rsidRPr="006904DB">
        <w:rPr>
          <w:rFonts w:ascii="Times New Roman" w:hAnsi="Times New Roman" w:cs="Times New Roman"/>
          <w:bCs/>
          <w:color w:val="000000" w:themeColor="text1"/>
          <w:sz w:val="24"/>
          <w:szCs w:val="24"/>
        </w:rPr>
        <w:t xml:space="preserve"> </w:t>
      </w:r>
      <w:r w:rsidR="00B510CC" w:rsidRPr="006904DB">
        <w:rPr>
          <w:rFonts w:ascii="Times New Roman" w:hAnsi="Times New Roman" w:cs="Times New Roman"/>
          <w:bCs/>
          <w:color w:val="000000" w:themeColor="text1"/>
          <w:sz w:val="24"/>
          <w:szCs w:val="24"/>
        </w:rPr>
        <w:t xml:space="preserve">Hence this work is a </w:t>
      </w:r>
      <w:r w:rsidR="009B6C8E" w:rsidRPr="006904DB">
        <w:rPr>
          <w:rFonts w:ascii="Times New Roman" w:hAnsi="Times New Roman" w:cs="Times New Roman"/>
          <w:bCs/>
          <w:color w:val="000000" w:themeColor="text1"/>
          <w:sz w:val="24"/>
          <w:szCs w:val="24"/>
        </w:rPr>
        <w:t>WPT</w:t>
      </w:r>
      <w:r w:rsidR="00B510CC" w:rsidRPr="006904DB">
        <w:rPr>
          <w:rFonts w:ascii="Times New Roman" w:hAnsi="Times New Roman" w:cs="Times New Roman"/>
          <w:bCs/>
          <w:color w:val="000000" w:themeColor="text1"/>
          <w:sz w:val="24"/>
          <w:szCs w:val="24"/>
        </w:rPr>
        <w:t xml:space="preserve"> system based on an efficient high-frequency inverter that </w:t>
      </w:r>
      <w:r w:rsidR="00B510CC" w:rsidRPr="006904DB">
        <w:rPr>
          <w:rFonts w:ascii="Times New Roman" w:hAnsi="Times New Roman" w:cs="Times New Roman"/>
          <w:bCs/>
          <w:color w:val="000000" w:themeColor="text1"/>
          <w:sz w:val="24"/>
          <w:szCs w:val="24"/>
        </w:rPr>
        <w:lastRenderedPageBreak/>
        <w:t>is used for EV charging. As a result, it has better accuracy, produces more active power, and is more efficient. Consequently, the fundamental intention of the proposed system is represented as follows:</w:t>
      </w:r>
    </w:p>
    <w:p w14:paraId="1C04C0EF" w14:textId="5DBE573A" w:rsidR="00FB1E86" w:rsidRPr="006904DB" w:rsidRDefault="00FB1E86" w:rsidP="00146DBB">
      <w:pPr>
        <w:pStyle w:val="ListParagraph"/>
        <w:numPr>
          <w:ilvl w:val="0"/>
          <w:numId w:val="12"/>
        </w:numPr>
        <w:spacing w:after="120" w:line="276" w:lineRule="auto"/>
        <w:ind w:left="714" w:hanging="357"/>
        <w:contextualSpacing w:val="0"/>
        <w:jc w:val="both"/>
        <w:rPr>
          <w:rFonts w:ascii="Times New Roman" w:eastAsia="Times New Roman" w:hAnsi="Times New Roman" w:cs="Times New Roman"/>
          <w:color w:val="000000" w:themeColor="text1"/>
          <w:sz w:val="24"/>
          <w:szCs w:val="24"/>
          <w:lang w:eastAsia="en-IN"/>
        </w:rPr>
      </w:pPr>
      <w:r w:rsidRPr="006904DB">
        <w:rPr>
          <w:rFonts w:ascii="Times New Roman" w:eastAsia="Times New Roman" w:hAnsi="Times New Roman" w:cs="Times New Roman"/>
          <w:color w:val="000000" w:themeColor="text1"/>
          <w:sz w:val="24"/>
          <w:szCs w:val="24"/>
          <w:lang w:eastAsia="en-IN"/>
        </w:rPr>
        <w:t xml:space="preserve">To </w:t>
      </w:r>
      <w:r w:rsidR="004C6457" w:rsidRPr="006904DB">
        <w:rPr>
          <w:rFonts w:ascii="Times New Roman" w:eastAsia="Times New Roman" w:hAnsi="Times New Roman" w:cs="Times New Roman"/>
          <w:color w:val="000000" w:themeColor="text1"/>
          <w:sz w:val="24"/>
          <w:szCs w:val="24"/>
          <w:lang w:eastAsia="en-IN"/>
        </w:rPr>
        <w:t>maximize the amount of energy recovered and improve the vehicle’s overall energy efficiency,</w:t>
      </w:r>
      <w:r w:rsidR="00662B3C" w:rsidRPr="006904DB">
        <w:rPr>
          <w:rFonts w:ascii="Times New Roman" w:eastAsia="Times New Roman" w:hAnsi="Times New Roman" w:cs="Times New Roman"/>
          <w:color w:val="000000" w:themeColor="text1"/>
          <w:sz w:val="24"/>
          <w:szCs w:val="24"/>
          <w:lang w:eastAsia="en-IN"/>
        </w:rPr>
        <w:t xml:space="preserve"> a</w:t>
      </w:r>
      <w:r w:rsidR="004C6457" w:rsidRPr="006904DB">
        <w:rPr>
          <w:rFonts w:ascii="Times New Roman" w:eastAsia="Times New Roman" w:hAnsi="Times New Roman" w:cs="Times New Roman"/>
          <w:color w:val="000000" w:themeColor="text1"/>
          <w:sz w:val="24"/>
          <w:szCs w:val="24"/>
          <w:lang w:eastAsia="en-IN"/>
        </w:rPr>
        <w:t xml:space="preserve"> </w:t>
      </w:r>
      <w:r w:rsidRPr="006904DB">
        <w:rPr>
          <w:rFonts w:ascii="Times New Roman" w:eastAsia="Times New Roman" w:hAnsi="Times New Roman" w:cs="Times New Roman"/>
          <w:color w:val="000000" w:themeColor="text1"/>
          <w:sz w:val="24"/>
          <w:szCs w:val="24"/>
          <w:lang w:eastAsia="en-IN"/>
        </w:rPr>
        <w:t>high-frequency inverter</w:t>
      </w:r>
      <w:r w:rsidR="00CF37EC" w:rsidRPr="006904DB">
        <w:rPr>
          <w:rFonts w:ascii="Times New Roman" w:eastAsia="Times New Roman" w:hAnsi="Times New Roman" w:cs="Times New Roman"/>
          <w:color w:val="000000" w:themeColor="text1"/>
          <w:sz w:val="24"/>
          <w:szCs w:val="24"/>
          <w:lang w:eastAsia="en-IN"/>
        </w:rPr>
        <w:t xml:space="preserve"> is </w:t>
      </w:r>
      <w:r w:rsidRPr="006904DB">
        <w:rPr>
          <w:rFonts w:ascii="Times New Roman" w:eastAsia="Times New Roman" w:hAnsi="Times New Roman" w:cs="Times New Roman"/>
          <w:color w:val="000000" w:themeColor="text1"/>
          <w:sz w:val="24"/>
          <w:szCs w:val="24"/>
          <w:lang w:eastAsia="en-IN"/>
        </w:rPr>
        <w:t>used.</w:t>
      </w:r>
    </w:p>
    <w:p w14:paraId="2300E942" w14:textId="77777777" w:rsidR="00CF37EC" w:rsidRPr="006904DB" w:rsidRDefault="00CF37EC" w:rsidP="00146DBB">
      <w:pPr>
        <w:pStyle w:val="ListParagraph"/>
        <w:numPr>
          <w:ilvl w:val="0"/>
          <w:numId w:val="12"/>
        </w:numPr>
        <w:spacing w:after="120" w:line="276" w:lineRule="auto"/>
        <w:ind w:left="714" w:hanging="357"/>
        <w:contextualSpacing w:val="0"/>
        <w:jc w:val="both"/>
        <w:rPr>
          <w:rFonts w:ascii="Times New Roman" w:eastAsia="Times New Roman" w:hAnsi="Times New Roman" w:cs="Times New Roman"/>
          <w:color w:val="000000" w:themeColor="text1"/>
          <w:sz w:val="24"/>
          <w:szCs w:val="24"/>
          <w:lang w:eastAsia="en-IN"/>
        </w:rPr>
      </w:pPr>
      <w:r w:rsidRPr="006904DB">
        <w:rPr>
          <w:rFonts w:ascii="Times New Roman" w:eastAsia="Times New Roman" w:hAnsi="Times New Roman" w:cs="Times New Roman"/>
          <w:color w:val="000000" w:themeColor="text1"/>
          <w:sz w:val="24"/>
          <w:szCs w:val="24"/>
          <w:lang w:eastAsia="en-IN"/>
        </w:rPr>
        <w:t>To reduce the component failure and handle the dynamic conditions, an interleaved synchronous rectifier is employed.</w:t>
      </w:r>
    </w:p>
    <w:p w14:paraId="087AEFE9" w14:textId="77777777" w:rsidR="00F454A8" w:rsidRPr="006904DB" w:rsidRDefault="00FB1E86" w:rsidP="00146DBB">
      <w:pPr>
        <w:pStyle w:val="ListParagraph"/>
        <w:numPr>
          <w:ilvl w:val="0"/>
          <w:numId w:val="12"/>
        </w:numPr>
        <w:spacing w:after="120" w:line="276" w:lineRule="auto"/>
        <w:ind w:left="714" w:hanging="357"/>
        <w:contextualSpacing w:val="0"/>
        <w:jc w:val="both"/>
        <w:rPr>
          <w:rFonts w:ascii="Times New Roman" w:eastAsia="Times New Roman" w:hAnsi="Times New Roman" w:cs="Times New Roman"/>
          <w:color w:val="000000" w:themeColor="text1"/>
          <w:sz w:val="24"/>
          <w:szCs w:val="24"/>
          <w:lang w:eastAsia="en-IN"/>
        </w:rPr>
      </w:pPr>
      <w:r w:rsidRPr="006904DB">
        <w:rPr>
          <w:rFonts w:ascii="Times New Roman" w:eastAsia="Times New Roman" w:hAnsi="Times New Roman" w:cs="Times New Roman"/>
          <w:color w:val="000000" w:themeColor="text1"/>
          <w:sz w:val="24"/>
          <w:szCs w:val="24"/>
          <w:lang w:eastAsia="en-IN"/>
        </w:rPr>
        <w:t>To protect low-voltage systems from high-voltage spikes or transients that occur in the high-voltage circuits, isolation transformers are utilized.</w:t>
      </w:r>
    </w:p>
    <w:p w14:paraId="29F0045A" w14:textId="27829E56" w:rsidR="00B473F4" w:rsidRPr="006904DB" w:rsidRDefault="00B473F4" w:rsidP="00146DBB">
      <w:pPr>
        <w:pStyle w:val="ListParagraph"/>
        <w:numPr>
          <w:ilvl w:val="0"/>
          <w:numId w:val="12"/>
        </w:numPr>
        <w:spacing w:after="120" w:line="276" w:lineRule="auto"/>
        <w:ind w:left="714" w:hanging="357"/>
        <w:contextualSpacing w:val="0"/>
        <w:jc w:val="both"/>
        <w:rPr>
          <w:rFonts w:ascii="Times New Roman" w:eastAsia="Times New Roman" w:hAnsi="Times New Roman" w:cs="Times New Roman"/>
          <w:color w:val="000000" w:themeColor="text1"/>
          <w:sz w:val="24"/>
          <w:szCs w:val="24"/>
          <w:lang w:eastAsia="en-IN"/>
        </w:rPr>
      </w:pPr>
      <w:r w:rsidRPr="006904DB">
        <w:rPr>
          <w:rFonts w:ascii="Times New Roman" w:eastAsia="Times New Roman" w:hAnsi="Times New Roman" w:cs="Times New Roman"/>
          <w:color w:val="000000" w:themeColor="text1"/>
          <w:sz w:val="24"/>
          <w:szCs w:val="24"/>
          <w:lang w:eastAsia="en-IN"/>
        </w:rPr>
        <w:t>To improve efficiency and enhance performance, an interleaved synchronous rectifier is used.</w:t>
      </w:r>
    </w:p>
    <w:p w14:paraId="47CED6ED" w14:textId="3223EC77" w:rsidR="00045F37" w:rsidRPr="006904DB" w:rsidRDefault="00F454A8" w:rsidP="00DD5AFF">
      <w:pPr>
        <w:spacing w:after="120" w:line="276" w:lineRule="auto"/>
        <w:jc w:val="both"/>
        <w:rPr>
          <w:rFonts w:ascii="Times New Roman" w:eastAsia="Times New Roman" w:hAnsi="Times New Roman" w:cs="Times New Roman"/>
          <w:color w:val="000000" w:themeColor="text1"/>
          <w:sz w:val="24"/>
          <w:szCs w:val="24"/>
          <w:lang w:eastAsia="en-IN"/>
        </w:rPr>
      </w:pPr>
      <w:r w:rsidRPr="006904DB">
        <w:rPr>
          <w:rFonts w:ascii="Times New Roman" w:hAnsi="Times New Roman" w:cs="Times New Roman"/>
          <w:bCs/>
          <w:color w:val="000000" w:themeColor="text1"/>
          <w:sz w:val="24"/>
          <w:szCs w:val="24"/>
        </w:rPr>
        <w:t xml:space="preserve">In the EV system, this paper proposes an efficient high-frequency </w:t>
      </w:r>
      <w:r w:rsidR="00045F37" w:rsidRPr="006904DB">
        <w:rPr>
          <w:rFonts w:ascii="Times New Roman" w:hAnsi="Times New Roman" w:cs="Times New Roman"/>
          <w:bCs/>
          <w:color w:val="000000" w:themeColor="text1"/>
          <w:sz w:val="24"/>
          <w:szCs w:val="24"/>
        </w:rPr>
        <w:t xml:space="preserve">resonant </w:t>
      </w:r>
      <w:r w:rsidRPr="006904DB">
        <w:rPr>
          <w:rFonts w:ascii="Times New Roman" w:hAnsi="Times New Roman" w:cs="Times New Roman"/>
          <w:bCs/>
          <w:color w:val="000000" w:themeColor="text1"/>
          <w:sz w:val="24"/>
          <w:szCs w:val="24"/>
        </w:rPr>
        <w:t>inverter used for the charging system. Section II analyzes recent works. Section III outlines the methodologies of the proposed technique. Section IV provides a performance analysis of the result. Section V also provides the conclusion part.</w:t>
      </w:r>
    </w:p>
    <w:p w14:paraId="3EADD518" w14:textId="73092A32" w:rsidR="00735CB7" w:rsidRPr="006904DB" w:rsidRDefault="00B465B4" w:rsidP="00B465B4">
      <w:pPr>
        <w:spacing w:before="120" w:after="120" w:line="276" w:lineRule="auto"/>
        <w:outlineLvl w:val="0"/>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t xml:space="preserve">2. </w:t>
      </w:r>
      <w:r w:rsidR="00735CB7" w:rsidRPr="006904DB">
        <w:rPr>
          <w:rFonts w:ascii="Times New Roman" w:hAnsi="Times New Roman" w:cs="Times New Roman"/>
          <w:b/>
          <w:color w:val="000000" w:themeColor="text1"/>
          <w:sz w:val="24"/>
          <w:szCs w:val="24"/>
        </w:rPr>
        <w:t>Recent Works</w:t>
      </w:r>
    </w:p>
    <w:p w14:paraId="2A18F72E" w14:textId="77777777" w:rsidR="002876EE" w:rsidRPr="006904DB" w:rsidRDefault="00637FB1" w:rsidP="00C2390F">
      <w:pPr>
        <w:pStyle w:val="NormalWeb"/>
        <w:spacing w:before="0" w:beforeAutospacing="0" w:after="120" w:afterAutospacing="0" w:line="276" w:lineRule="auto"/>
        <w:jc w:val="both"/>
        <w:rPr>
          <w:color w:val="000000" w:themeColor="text1"/>
          <w:lang w:val="en-IN"/>
        </w:rPr>
      </w:pPr>
      <w:r w:rsidRPr="00776A10">
        <w:rPr>
          <w:b/>
          <w:bCs/>
          <w:color w:val="000000" w:themeColor="text1"/>
          <w:lang w:val="en-IN"/>
        </w:rPr>
        <w:t xml:space="preserve">Allamsetty Hema Chander </w:t>
      </w:r>
      <w:r w:rsidR="00FA6F7F" w:rsidRPr="00776A10">
        <w:rPr>
          <w:b/>
          <w:bCs/>
          <w:i/>
          <w:iCs/>
          <w:color w:val="000000" w:themeColor="text1"/>
          <w:lang w:val="en-IN"/>
        </w:rPr>
        <w:t>et al</w:t>
      </w:r>
      <w:r w:rsidR="00FA6F7F" w:rsidRPr="00776A10">
        <w:rPr>
          <w:b/>
          <w:bCs/>
          <w:color w:val="000000" w:themeColor="text1"/>
          <w:lang w:val="en-IN"/>
        </w:rPr>
        <w:t xml:space="preserve"> (202</w:t>
      </w:r>
      <w:r w:rsidRPr="00776A10">
        <w:rPr>
          <w:b/>
          <w:bCs/>
          <w:color w:val="000000" w:themeColor="text1"/>
          <w:lang w:val="en-IN"/>
        </w:rPr>
        <w:t>3</w:t>
      </w:r>
      <w:r w:rsidR="00FA6F7F" w:rsidRPr="00776A10">
        <w:rPr>
          <w:b/>
          <w:bCs/>
          <w:color w:val="000000" w:themeColor="text1"/>
          <w:lang w:val="en-IN"/>
        </w:rPr>
        <w:t>) [</w:t>
      </w:r>
      <w:r w:rsidR="0080534A" w:rsidRPr="00776A10">
        <w:rPr>
          <w:b/>
          <w:bCs/>
          <w:color w:val="000000" w:themeColor="text1"/>
          <w:lang w:val="en-IN"/>
        </w:rPr>
        <w:t>11</w:t>
      </w:r>
      <w:r w:rsidR="00FA6F7F" w:rsidRPr="00776A10">
        <w:rPr>
          <w:b/>
          <w:bCs/>
          <w:color w:val="000000" w:themeColor="text1"/>
          <w:lang w:val="en-IN"/>
        </w:rPr>
        <w:t>]</w:t>
      </w:r>
      <w:r w:rsidR="00FA6F7F" w:rsidRPr="006904DB">
        <w:rPr>
          <w:b/>
          <w:bCs/>
          <w:color w:val="000000" w:themeColor="text1"/>
          <w:lang w:val="en-IN"/>
        </w:rPr>
        <w:t xml:space="preserve"> </w:t>
      </w:r>
      <w:r w:rsidR="00FA6F7F" w:rsidRPr="006904DB">
        <w:rPr>
          <w:color w:val="000000" w:themeColor="text1"/>
          <w:lang w:val="en-IN"/>
        </w:rPr>
        <w:t xml:space="preserve">have proposed </w:t>
      </w:r>
      <w:r w:rsidR="002826CF" w:rsidRPr="006904DB">
        <w:rPr>
          <w:color w:val="000000" w:themeColor="text1"/>
          <w:lang w:val="en-IN"/>
        </w:rPr>
        <w:t xml:space="preserve">a modular transformer less grid-connected photovoltaic multilevel inverter that realizes the individual maximum power point (MPP) of each module under different operating scenarios </w:t>
      </w:r>
      <w:r w:rsidR="00FA6F7F" w:rsidRPr="006904DB">
        <w:rPr>
          <w:color w:val="000000" w:themeColor="text1"/>
          <w:lang w:val="en-IN"/>
        </w:rPr>
        <w:t xml:space="preserve">in EV purposes. </w:t>
      </w:r>
      <w:r w:rsidR="008718AF" w:rsidRPr="006904DB">
        <w:rPr>
          <w:color w:val="000000" w:themeColor="text1"/>
        </w:rPr>
        <w:t xml:space="preserve">It accomplishes dynamic correction for error and zero static error control. Additionally, it improves the system's overall control performance. As the load increases, there are slight, temporary disruptions in the frequency. </w:t>
      </w:r>
      <w:r w:rsidR="00235545" w:rsidRPr="006904DB">
        <w:rPr>
          <w:color w:val="000000" w:themeColor="text1"/>
        </w:rPr>
        <w:t xml:space="preserve">The output voltage of solar panels is not high enough to satisfy grid voltage </w:t>
      </w:r>
      <w:r w:rsidR="00235545" w:rsidRPr="006904DB">
        <w:rPr>
          <w:color w:val="000000" w:themeColor="text1"/>
        </w:rPr>
        <w:lastRenderedPageBreak/>
        <w:t>class standards, hence a boost DC/DC converter is required.</w:t>
      </w:r>
    </w:p>
    <w:p w14:paraId="0436107D" w14:textId="27335245" w:rsidR="00A35022" w:rsidRPr="006904DB" w:rsidRDefault="00123A2F" w:rsidP="006E39AF">
      <w:pPr>
        <w:pStyle w:val="NormalWeb"/>
        <w:spacing w:before="0" w:beforeAutospacing="0" w:after="120" w:afterAutospacing="0" w:line="276" w:lineRule="auto"/>
        <w:jc w:val="both"/>
        <w:rPr>
          <w:color w:val="000000" w:themeColor="text1"/>
          <w:lang w:val="en-IN"/>
        </w:rPr>
      </w:pPr>
      <w:r w:rsidRPr="00776A10">
        <w:rPr>
          <w:b/>
          <w:bCs/>
          <w:color w:val="000000" w:themeColor="text1"/>
          <w:lang w:val="en-IN"/>
        </w:rPr>
        <w:t xml:space="preserve">Debabrata Mazumdar </w:t>
      </w:r>
      <w:r w:rsidR="00FA6F7F" w:rsidRPr="00776A10">
        <w:rPr>
          <w:b/>
          <w:bCs/>
          <w:i/>
          <w:iCs/>
          <w:color w:val="000000" w:themeColor="text1"/>
          <w:lang w:val="en-IN"/>
        </w:rPr>
        <w:t>et al</w:t>
      </w:r>
      <w:r w:rsidR="00FA6F7F" w:rsidRPr="00776A10">
        <w:rPr>
          <w:b/>
          <w:bCs/>
          <w:color w:val="000000" w:themeColor="text1"/>
          <w:lang w:val="en-IN"/>
        </w:rPr>
        <w:t xml:space="preserve"> (202</w:t>
      </w:r>
      <w:r w:rsidRPr="00776A10">
        <w:rPr>
          <w:b/>
          <w:bCs/>
          <w:color w:val="000000" w:themeColor="text1"/>
          <w:lang w:val="en-IN"/>
        </w:rPr>
        <w:t>4</w:t>
      </w:r>
      <w:r w:rsidR="00FA6F7F" w:rsidRPr="00776A10">
        <w:rPr>
          <w:b/>
          <w:bCs/>
          <w:color w:val="000000" w:themeColor="text1"/>
          <w:lang w:val="en-IN"/>
        </w:rPr>
        <w:t>) [</w:t>
      </w:r>
      <w:r w:rsidR="0080534A" w:rsidRPr="00776A10">
        <w:rPr>
          <w:b/>
          <w:bCs/>
          <w:color w:val="000000" w:themeColor="text1"/>
          <w:lang w:val="en-IN"/>
        </w:rPr>
        <w:t>12</w:t>
      </w:r>
      <w:r w:rsidR="00FA6F7F" w:rsidRPr="00776A10">
        <w:rPr>
          <w:b/>
          <w:bCs/>
          <w:color w:val="000000" w:themeColor="text1"/>
          <w:lang w:val="en-IN"/>
        </w:rPr>
        <w:t>]</w:t>
      </w:r>
      <w:r w:rsidR="00FA6F7F" w:rsidRPr="006904DB">
        <w:rPr>
          <w:b/>
          <w:bCs/>
          <w:color w:val="000000" w:themeColor="text1"/>
          <w:lang w:val="en-IN"/>
        </w:rPr>
        <w:t xml:space="preserve"> </w:t>
      </w:r>
      <w:r w:rsidR="00FA6F7F" w:rsidRPr="006904DB">
        <w:rPr>
          <w:color w:val="000000" w:themeColor="text1"/>
          <w:lang w:val="en-IN"/>
        </w:rPr>
        <w:t xml:space="preserve">have developed </w:t>
      </w:r>
      <w:r w:rsidR="00045F37" w:rsidRPr="006904DB">
        <w:rPr>
          <w:color w:val="000000" w:themeColor="text1"/>
          <w:lang w:val="en-IN"/>
        </w:rPr>
        <w:t>Genetic Algorithm (</w:t>
      </w:r>
      <w:r w:rsidR="00F5739F" w:rsidRPr="006904DB">
        <w:rPr>
          <w:color w:val="000000" w:themeColor="text1"/>
          <w:lang w:val="en-IN"/>
        </w:rPr>
        <w:t>GAO</w:t>
      </w:r>
      <w:r w:rsidR="00045F37" w:rsidRPr="006904DB">
        <w:rPr>
          <w:color w:val="000000" w:themeColor="text1"/>
          <w:lang w:val="en-IN"/>
        </w:rPr>
        <w:t>)</w:t>
      </w:r>
      <w:r w:rsidR="00F5739F" w:rsidRPr="006904DB">
        <w:rPr>
          <w:color w:val="000000" w:themeColor="text1"/>
          <w:lang w:val="en-IN"/>
        </w:rPr>
        <w:t xml:space="preserve"> optimized sliding mode based reconfigurable step size Pb&amp;O controller for grid integrated EV charging station. </w:t>
      </w:r>
      <w:r w:rsidR="00FA6F7F" w:rsidRPr="006904DB">
        <w:rPr>
          <w:color w:val="000000" w:themeColor="text1"/>
          <w:lang w:val="en-IN"/>
        </w:rPr>
        <w:t>The boost converter's incremental conductance algorithm-based functioning guarantees that the PV produces most power possible.</w:t>
      </w:r>
      <w:r w:rsidR="00554C76" w:rsidRPr="006904DB">
        <w:rPr>
          <w:color w:val="000000" w:themeColor="text1"/>
          <w:lang w:val="en-IN"/>
        </w:rPr>
        <w:t xml:space="preserve"> </w:t>
      </w:r>
      <w:r w:rsidR="006909DD" w:rsidRPr="006904DB">
        <w:rPr>
          <w:color w:val="000000" w:themeColor="text1"/>
          <w:lang w:val="en-IN"/>
        </w:rPr>
        <w:t>In order to achieve the MPP with minimal oscillation, it improves the tracking performance of the controller. It is crucial for improving the frequency stability of the grid-connected solar power generation system in the case of a minor disturbance.</w:t>
      </w:r>
      <w:r w:rsidR="00A35022" w:rsidRPr="006904DB">
        <w:rPr>
          <w:color w:val="000000" w:themeColor="text1"/>
          <w:lang w:val="en-IN"/>
        </w:rPr>
        <w:t xml:space="preserve"> Complex power systems are generated, and parameters are required in inverters and machine settings.</w:t>
      </w:r>
    </w:p>
    <w:p w14:paraId="1AE0C543" w14:textId="63B1CB4C" w:rsidR="00457C15" w:rsidRPr="006904DB" w:rsidRDefault="00103664" w:rsidP="00B32EF6">
      <w:pPr>
        <w:pStyle w:val="NormalWeb"/>
        <w:spacing w:before="0" w:beforeAutospacing="0" w:after="120" w:afterAutospacing="0" w:line="276" w:lineRule="auto"/>
        <w:jc w:val="both"/>
        <w:rPr>
          <w:color w:val="000000" w:themeColor="text1"/>
          <w:lang w:eastAsia="en-IN"/>
        </w:rPr>
      </w:pPr>
      <w:r w:rsidRPr="00776A10">
        <w:rPr>
          <w:b/>
          <w:bCs/>
          <w:color w:val="000000" w:themeColor="text1"/>
          <w:lang w:val="en-IN"/>
        </w:rPr>
        <w:t xml:space="preserve">Xupeng Fang </w:t>
      </w:r>
      <w:r w:rsidRPr="00776A10">
        <w:rPr>
          <w:b/>
          <w:bCs/>
          <w:i/>
          <w:iCs/>
          <w:color w:val="000000" w:themeColor="text1"/>
          <w:lang w:val="en-IN"/>
        </w:rPr>
        <w:t>et al</w:t>
      </w:r>
      <w:r w:rsidRPr="00776A10">
        <w:rPr>
          <w:b/>
          <w:bCs/>
          <w:color w:val="000000" w:themeColor="text1"/>
          <w:lang w:val="en-IN"/>
        </w:rPr>
        <w:t xml:space="preserve"> (2024)</w:t>
      </w:r>
      <w:r w:rsidR="00FA6F7F" w:rsidRPr="00776A10">
        <w:rPr>
          <w:b/>
          <w:bCs/>
          <w:color w:val="000000" w:themeColor="text1"/>
          <w:lang w:val="en-IN"/>
        </w:rPr>
        <w:t xml:space="preserve"> [</w:t>
      </w:r>
      <w:r w:rsidR="0080534A" w:rsidRPr="00776A10">
        <w:rPr>
          <w:b/>
          <w:bCs/>
          <w:color w:val="000000" w:themeColor="text1"/>
          <w:lang w:val="en-IN"/>
        </w:rPr>
        <w:t>13</w:t>
      </w:r>
      <w:r w:rsidR="00FA6F7F" w:rsidRPr="00776A10">
        <w:rPr>
          <w:b/>
          <w:bCs/>
          <w:color w:val="000000" w:themeColor="text1"/>
          <w:lang w:val="en-IN"/>
        </w:rPr>
        <w:t>]</w:t>
      </w:r>
      <w:r w:rsidR="00FA6F7F" w:rsidRPr="006904DB">
        <w:rPr>
          <w:color w:val="000000" w:themeColor="text1"/>
          <w:lang w:val="en-IN"/>
        </w:rPr>
        <w:t xml:space="preserve"> </w:t>
      </w:r>
      <w:r w:rsidR="00DF7EB9" w:rsidRPr="006904DB">
        <w:rPr>
          <w:color w:val="000000" w:themeColor="text1"/>
          <w:lang w:val="en-IN"/>
        </w:rPr>
        <w:t>have presented boost-zeta DC/DC converters utiliz</w:t>
      </w:r>
      <w:r w:rsidR="00040A90" w:rsidRPr="006904DB">
        <w:rPr>
          <w:color w:val="000000" w:themeColor="text1"/>
          <w:lang w:val="en-IN"/>
        </w:rPr>
        <w:t xml:space="preserve">ed </w:t>
      </w:r>
      <w:r w:rsidR="00DF7EB9" w:rsidRPr="006904DB">
        <w:rPr>
          <w:color w:val="000000" w:themeColor="text1"/>
          <w:lang w:val="en-IN"/>
        </w:rPr>
        <w:t xml:space="preserve">for applications in the field </w:t>
      </w:r>
      <w:r w:rsidR="00586A3F" w:rsidRPr="006904DB">
        <w:rPr>
          <w:color w:val="000000" w:themeColor="text1"/>
          <w:lang w:val="en-IN"/>
        </w:rPr>
        <w:t>of EV charging system</w:t>
      </w:r>
      <w:r w:rsidR="00040A90" w:rsidRPr="006904DB">
        <w:rPr>
          <w:color w:val="000000" w:themeColor="text1"/>
          <w:lang w:val="en-IN"/>
        </w:rPr>
        <w:t>s</w:t>
      </w:r>
      <w:r w:rsidR="00DF7EB9" w:rsidRPr="006904DB">
        <w:rPr>
          <w:color w:val="000000" w:themeColor="text1"/>
          <w:lang w:val="en-IN"/>
        </w:rPr>
        <w:t xml:space="preserve">. </w:t>
      </w:r>
      <w:r w:rsidR="00586A3F" w:rsidRPr="006904DB">
        <w:rPr>
          <w:color w:val="000000" w:themeColor="text1"/>
          <w:lang w:val="en-IN"/>
        </w:rPr>
        <w:t>T</w:t>
      </w:r>
      <w:r w:rsidR="00DF7EB9" w:rsidRPr="006904DB">
        <w:rPr>
          <w:color w:val="000000" w:themeColor="text1"/>
          <w:lang w:val="en-IN"/>
        </w:rPr>
        <w:t>his converter is a reasonably priced retrofit for uses of grid-integrated battery charging.</w:t>
      </w:r>
      <w:r w:rsidR="003752D1" w:rsidRPr="006904DB">
        <w:rPr>
          <w:color w:val="000000" w:themeColor="text1"/>
          <w:lang w:val="en-IN"/>
        </w:rPr>
        <w:t xml:space="preserve"> </w:t>
      </w:r>
      <w:r w:rsidR="003752D1" w:rsidRPr="006904DB">
        <w:rPr>
          <w:color w:val="000000" w:themeColor="text1"/>
        </w:rPr>
        <w:t>Despite the loading imbalances between phases and arms, the three-phase grid current must remain balanced and sinusoidal.</w:t>
      </w:r>
      <w:r w:rsidR="002E2B59" w:rsidRPr="006904DB">
        <w:rPr>
          <w:color w:val="000000" w:themeColor="text1"/>
          <w:lang w:eastAsia="en-IN"/>
        </w:rPr>
        <w:t xml:space="preserve"> </w:t>
      </w:r>
      <w:r w:rsidR="00457C15" w:rsidRPr="006904DB">
        <w:rPr>
          <w:color w:val="000000" w:themeColor="text1"/>
          <w:lang w:eastAsia="en-IN"/>
        </w:rPr>
        <w:t>Th</w:t>
      </w:r>
      <w:r w:rsidR="009548EA" w:rsidRPr="006904DB">
        <w:rPr>
          <w:color w:val="000000" w:themeColor="text1"/>
          <w:lang w:eastAsia="en-IN"/>
        </w:rPr>
        <w:t xml:space="preserve">is </w:t>
      </w:r>
      <w:r w:rsidR="00457C15" w:rsidRPr="006904DB">
        <w:rPr>
          <w:color w:val="000000" w:themeColor="text1"/>
          <w:lang w:eastAsia="en-IN"/>
        </w:rPr>
        <w:t>method is more computationally complex because it requires additional variables for frequency synchronization and reactive power management.</w:t>
      </w:r>
    </w:p>
    <w:p w14:paraId="74B34C88" w14:textId="595972CD" w:rsidR="00DA505A" w:rsidRPr="006904DB" w:rsidRDefault="007677CA" w:rsidP="00EF7150">
      <w:pPr>
        <w:pStyle w:val="NormalWeb"/>
        <w:spacing w:before="0" w:beforeAutospacing="0" w:after="120" w:afterAutospacing="0" w:line="276" w:lineRule="auto"/>
        <w:jc w:val="both"/>
        <w:rPr>
          <w:color w:val="000000" w:themeColor="text1"/>
          <w:lang w:val="en-IN"/>
        </w:rPr>
      </w:pPr>
      <w:r w:rsidRPr="00776A10">
        <w:rPr>
          <w:b/>
          <w:bCs/>
          <w:color w:val="000000" w:themeColor="text1"/>
          <w:lang w:val="en-IN"/>
        </w:rPr>
        <w:lastRenderedPageBreak/>
        <w:t xml:space="preserve">Mohammad Ali Hosseinzadeh </w:t>
      </w:r>
      <w:r w:rsidR="00DF7EB9" w:rsidRPr="00776A10">
        <w:rPr>
          <w:b/>
          <w:bCs/>
          <w:i/>
          <w:iCs/>
          <w:color w:val="000000" w:themeColor="text1"/>
          <w:lang w:val="en-IN"/>
        </w:rPr>
        <w:t>et al</w:t>
      </w:r>
      <w:r w:rsidR="00DF7EB9" w:rsidRPr="00776A10">
        <w:rPr>
          <w:b/>
          <w:bCs/>
          <w:color w:val="000000" w:themeColor="text1"/>
          <w:lang w:val="en-IN"/>
        </w:rPr>
        <w:t xml:space="preserve"> (2024) [14]</w:t>
      </w:r>
      <w:r w:rsidR="00DF7EB9" w:rsidRPr="006904DB">
        <w:rPr>
          <w:color w:val="000000" w:themeColor="text1"/>
          <w:lang w:val="en-IN"/>
        </w:rPr>
        <w:t xml:space="preserve"> </w:t>
      </w:r>
      <w:r w:rsidR="00FA6F7F" w:rsidRPr="006904DB">
        <w:rPr>
          <w:color w:val="000000" w:themeColor="text1"/>
          <w:lang w:val="en-IN"/>
        </w:rPr>
        <w:t xml:space="preserve">have developed </w:t>
      </w:r>
      <w:r w:rsidR="00102078" w:rsidRPr="006904DB">
        <w:rPr>
          <w:color w:val="000000" w:themeColor="text1"/>
          <w:lang w:val="en-IN"/>
        </w:rPr>
        <w:t xml:space="preserve">a generalized topology for </w:t>
      </w:r>
      <w:r w:rsidR="003213AD" w:rsidRPr="006904DB">
        <w:rPr>
          <w:color w:val="000000" w:themeColor="text1"/>
          <w:lang w:val="en-IN"/>
        </w:rPr>
        <w:t xml:space="preserve">multisource inverters </w:t>
      </w:r>
      <w:r w:rsidR="004C13D3" w:rsidRPr="006904DB">
        <w:rPr>
          <w:color w:val="000000" w:themeColor="text1"/>
          <w:lang w:val="en-IN"/>
        </w:rPr>
        <w:t xml:space="preserve">for </w:t>
      </w:r>
      <w:r w:rsidR="00102078" w:rsidRPr="006904DB">
        <w:rPr>
          <w:color w:val="000000" w:themeColor="text1"/>
          <w:lang w:val="en-IN"/>
        </w:rPr>
        <w:t>minimizing power losses</w:t>
      </w:r>
      <w:r w:rsidR="00EF4A72" w:rsidRPr="006904DB">
        <w:rPr>
          <w:color w:val="000000" w:themeColor="text1"/>
          <w:lang w:val="en-IN"/>
        </w:rPr>
        <w:t xml:space="preserve"> in</w:t>
      </w:r>
      <w:r w:rsidR="00102078" w:rsidRPr="006904DB">
        <w:rPr>
          <w:color w:val="000000" w:themeColor="text1"/>
          <w:lang w:val="en-IN"/>
        </w:rPr>
        <w:t xml:space="preserve"> </w:t>
      </w:r>
      <w:r w:rsidR="004C13D3" w:rsidRPr="006904DB">
        <w:rPr>
          <w:color w:val="000000" w:themeColor="text1"/>
          <w:lang w:val="en-IN"/>
        </w:rPr>
        <w:t>EVs</w:t>
      </w:r>
      <w:r w:rsidR="00FA6F7F" w:rsidRPr="006904DB">
        <w:rPr>
          <w:color w:val="000000" w:themeColor="text1"/>
          <w:lang w:val="en-IN"/>
        </w:rPr>
        <w:t xml:space="preserve">. </w:t>
      </w:r>
      <w:r w:rsidR="00DA505A" w:rsidRPr="006904DB">
        <w:rPr>
          <w:color w:val="000000" w:themeColor="text1"/>
          <w:lang w:val="en-IN"/>
        </w:rPr>
        <w:t xml:space="preserve">It offers </w:t>
      </w:r>
      <w:r w:rsidR="003D2024" w:rsidRPr="006904DB">
        <w:rPr>
          <w:color w:val="000000" w:themeColor="text1"/>
          <w:lang w:val="en-IN"/>
        </w:rPr>
        <w:t>simplicity, high performance, and low harmonic content.</w:t>
      </w:r>
      <w:r w:rsidR="003D2024" w:rsidRPr="006904DB">
        <w:rPr>
          <w:rFonts w:eastAsiaTheme="minorHAnsi"/>
          <w:color w:val="000000" w:themeColor="text1"/>
          <w:lang w:val="en-IN"/>
        </w:rPr>
        <w:t xml:space="preserve"> H</w:t>
      </w:r>
      <w:r w:rsidR="003D2024" w:rsidRPr="006904DB">
        <w:rPr>
          <w:color w:val="000000" w:themeColor="text1"/>
          <w:lang w:val="en-IN"/>
        </w:rPr>
        <w:t xml:space="preserve">owever, it indicates some restrictions due to the wide range of electric machine (EM) performance and the need for high power. </w:t>
      </w:r>
      <w:r w:rsidR="003D2024" w:rsidRPr="006904DB">
        <w:rPr>
          <w:bCs/>
          <w:color w:val="000000" w:themeColor="text1"/>
        </w:rPr>
        <w:t>Further, some</w:t>
      </w:r>
      <w:r w:rsidR="00DA505A" w:rsidRPr="006904DB">
        <w:rPr>
          <w:bCs/>
          <w:color w:val="000000" w:themeColor="text1"/>
        </w:rPr>
        <w:t xml:space="preserve"> parameters </w:t>
      </w:r>
      <w:r w:rsidR="003D2024" w:rsidRPr="006904DB">
        <w:rPr>
          <w:bCs/>
          <w:color w:val="000000" w:themeColor="text1"/>
        </w:rPr>
        <w:t>are</w:t>
      </w:r>
      <w:r w:rsidR="00DA505A" w:rsidRPr="006904DB">
        <w:rPr>
          <w:bCs/>
          <w:color w:val="000000" w:themeColor="text1"/>
        </w:rPr>
        <w:t xml:space="preserve"> required for electricity stored during charging and </w:t>
      </w:r>
      <w:r w:rsidR="003D2024" w:rsidRPr="006904DB">
        <w:rPr>
          <w:bCs/>
          <w:color w:val="000000" w:themeColor="text1"/>
        </w:rPr>
        <w:t xml:space="preserve">discharging conditions. </w:t>
      </w:r>
      <w:r w:rsidR="00DA505A" w:rsidRPr="006904DB">
        <w:rPr>
          <w:bCs/>
          <w:color w:val="000000" w:themeColor="text1"/>
        </w:rPr>
        <w:t>However, the distortions generated by voltage distortions have an impact and also lengthen the duration of synchronism loss.</w:t>
      </w:r>
    </w:p>
    <w:p w14:paraId="5BA195EF" w14:textId="5A2F9D13" w:rsidR="002876EE" w:rsidRPr="006904DB" w:rsidRDefault="002E2B59" w:rsidP="003E3799">
      <w:pPr>
        <w:pStyle w:val="NormalWeb"/>
        <w:spacing w:before="0" w:beforeAutospacing="0" w:after="120" w:afterAutospacing="0" w:line="276" w:lineRule="auto"/>
        <w:jc w:val="both"/>
        <w:rPr>
          <w:color w:val="000000" w:themeColor="text1"/>
          <w:lang w:val="en-IN"/>
        </w:rPr>
      </w:pPr>
      <w:bookmarkStart w:id="0" w:name="_GoBack"/>
      <w:r w:rsidRPr="00776A10">
        <w:rPr>
          <w:b/>
          <w:bCs/>
          <w:color w:val="000000" w:themeColor="text1"/>
          <w:lang w:val="en-IN"/>
        </w:rPr>
        <w:t xml:space="preserve">Erdem Gümrükcü </w:t>
      </w:r>
      <w:r w:rsidR="0080534A" w:rsidRPr="00776A10">
        <w:rPr>
          <w:b/>
          <w:bCs/>
          <w:iCs/>
          <w:color w:val="000000" w:themeColor="text1"/>
          <w:lang w:val="en-IN"/>
        </w:rPr>
        <w:t>et al</w:t>
      </w:r>
      <w:r w:rsidR="0080534A" w:rsidRPr="00776A10">
        <w:rPr>
          <w:b/>
          <w:bCs/>
          <w:color w:val="000000" w:themeColor="text1"/>
          <w:lang w:val="en-IN"/>
        </w:rPr>
        <w:t xml:space="preserve"> (202</w:t>
      </w:r>
      <w:r w:rsidRPr="00776A10">
        <w:rPr>
          <w:b/>
          <w:bCs/>
          <w:color w:val="000000" w:themeColor="text1"/>
          <w:lang w:val="en-IN"/>
        </w:rPr>
        <w:t>2</w:t>
      </w:r>
      <w:r w:rsidR="0080534A" w:rsidRPr="00776A10">
        <w:rPr>
          <w:b/>
          <w:bCs/>
          <w:color w:val="000000" w:themeColor="text1"/>
          <w:lang w:val="en-IN"/>
        </w:rPr>
        <w:t>) [15]</w:t>
      </w:r>
      <w:bookmarkEnd w:id="0"/>
      <w:r w:rsidR="0080534A" w:rsidRPr="006904DB">
        <w:rPr>
          <w:color w:val="000000" w:themeColor="text1"/>
          <w:lang w:val="en-IN"/>
        </w:rPr>
        <w:t xml:space="preserve"> have </w:t>
      </w:r>
      <w:r w:rsidR="009E33D5" w:rsidRPr="006904DB">
        <w:rPr>
          <w:color w:val="000000" w:themeColor="text1"/>
          <w:lang w:val="en-IN"/>
        </w:rPr>
        <w:t>proposed</w:t>
      </w:r>
      <w:r w:rsidR="00996257" w:rsidRPr="006904DB">
        <w:rPr>
          <w:color w:val="000000" w:themeColor="text1"/>
          <w:lang w:val="en-IN"/>
        </w:rPr>
        <w:t xml:space="preserve"> </w:t>
      </w:r>
      <w:r w:rsidR="0016399F" w:rsidRPr="006904DB">
        <w:rPr>
          <w:color w:val="000000" w:themeColor="text1"/>
          <w:lang w:val="en-IN"/>
        </w:rPr>
        <w:t xml:space="preserve">a </w:t>
      </w:r>
      <w:r w:rsidR="00615490" w:rsidRPr="006904DB">
        <w:rPr>
          <w:color w:val="000000" w:themeColor="text1"/>
          <w:lang w:val="en-IN"/>
        </w:rPr>
        <w:t xml:space="preserve">grid interface based on Modular Multilevel Converter (MMC) for the charging demand in EVCSs. </w:t>
      </w:r>
      <w:r w:rsidR="00D4215B" w:rsidRPr="006904DB">
        <w:rPr>
          <w:color w:val="000000" w:themeColor="text1"/>
          <w:lang w:val="en-IN"/>
        </w:rPr>
        <w:t xml:space="preserve">Its conversion efficiency is better because it has lower switching damages. </w:t>
      </w:r>
      <w:r w:rsidR="00A35022" w:rsidRPr="006904DB">
        <w:rPr>
          <w:color w:val="000000" w:themeColor="text1"/>
          <w:lang w:val="en-IN"/>
        </w:rPr>
        <w:t>Although the output power increases as the duty period gets extended, it falls as the duty period is decreased.</w:t>
      </w:r>
      <w:r w:rsidRPr="006904DB">
        <w:rPr>
          <w:color w:val="000000" w:themeColor="text1"/>
        </w:rPr>
        <w:t xml:space="preserve"> </w:t>
      </w:r>
      <w:r w:rsidRPr="006904DB">
        <w:rPr>
          <w:color w:val="000000" w:themeColor="text1"/>
          <w:lang w:val="en-IN"/>
        </w:rPr>
        <w:t>To meet the required voltage stability criterion, a second harmonic current must be injected when the intra-arm imbalances are substantial.</w:t>
      </w:r>
    </w:p>
    <w:p w14:paraId="3D776145" w14:textId="3B3FA9BD" w:rsidR="00D07241" w:rsidRPr="006904DB" w:rsidRDefault="00AC04AA" w:rsidP="00AC04AA">
      <w:pPr>
        <w:spacing w:before="120" w:after="120" w:line="276" w:lineRule="auto"/>
        <w:jc w:val="both"/>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t xml:space="preserve">3. </w:t>
      </w:r>
      <w:r w:rsidR="00D07241" w:rsidRPr="006904DB">
        <w:rPr>
          <w:rFonts w:ascii="Times New Roman" w:hAnsi="Times New Roman" w:cs="Times New Roman"/>
          <w:b/>
          <w:color w:val="000000" w:themeColor="text1"/>
          <w:sz w:val="24"/>
          <w:szCs w:val="24"/>
        </w:rPr>
        <w:t>Proposed Work Explanation</w:t>
      </w:r>
    </w:p>
    <w:p w14:paraId="460DDF5A" w14:textId="6E57F9A4" w:rsidR="00BF2FC1" w:rsidRPr="006904DB" w:rsidRDefault="00BF2FC1" w:rsidP="006E1776">
      <w:pPr>
        <w:spacing w:after="120" w:line="276" w:lineRule="auto"/>
        <w:jc w:val="both"/>
        <w:rPr>
          <w:rFonts w:ascii="Times New Roman" w:hAnsi="Times New Roman" w:cs="Times New Roman"/>
          <w:color w:val="000000" w:themeColor="text1"/>
          <w:sz w:val="24"/>
          <w:szCs w:val="24"/>
          <w:lang w:val="en-GB"/>
        </w:rPr>
      </w:pPr>
      <w:r w:rsidRPr="006904DB">
        <w:rPr>
          <w:rFonts w:ascii="Times New Roman" w:hAnsi="Times New Roman" w:cs="Times New Roman"/>
          <w:color w:val="000000" w:themeColor="text1"/>
          <w:sz w:val="24"/>
          <w:szCs w:val="24"/>
          <w:lang w:val="en-GB"/>
        </w:rPr>
        <w:t>A WPT-based high-frequency inverter is proposed in this work to achieve high efficiency for EV charging applications. Figure</w:t>
      </w:r>
      <w:r w:rsidR="00412FC3" w:rsidRPr="006904DB">
        <w:rPr>
          <w:rFonts w:ascii="Times New Roman" w:hAnsi="Times New Roman" w:cs="Times New Roman"/>
          <w:color w:val="000000" w:themeColor="text1"/>
          <w:sz w:val="24"/>
          <w:szCs w:val="24"/>
          <w:lang w:val="en-GB"/>
        </w:rPr>
        <w:t xml:space="preserve"> </w:t>
      </w:r>
      <w:r w:rsidRPr="006904DB">
        <w:rPr>
          <w:rFonts w:ascii="Times New Roman" w:hAnsi="Times New Roman" w:cs="Times New Roman"/>
          <w:color w:val="000000" w:themeColor="text1"/>
          <w:sz w:val="24"/>
          <w:szCs w:val="24"/>
          <w:lang w:val="en-GB"/>
        </w:rPr>
        <w:t>1</w:t>
      </w:r>
      <w:r w:rsidR="00997FAE" w:rsidRPr="006904DB">
        <w:rPr>
          <w:rFonts w:ascii="Times New Roman" w:hAnsi="Times New Roman" w:cs="Times New Roman"/>
          <w:color w:val="000000" w:themeColor="text1"/>
          <w:sz w:val="24"/>
          <w:szCs w:val="24"/>
          <w:lang w:val="en-GB"/>
        </w:rPr>
        <w:t>:</w:t>
      </w:r>
      <w:r w:rsidRPr="006904DB">
        <w:rPr>
          <w:rFonts w:ascii="Times New Roman" w:hAnsi="Times New Roman" w:cs="Times New Roman"/>
          <w:color w:val="000000" w:themeColor="text1"/>
          <w:sz w:val="24"/>
          <w:szCs w:val="24"/>
          <w:lang w:val="en-GB"/>
        </w:rPr>
        <w:t xml:space="preserve"> indicates the block diagram illustration of the proposed work.</w:t>
      </w:r>
    </w:p>
    <w:p w14:paraId="4770CE2E" w14:textId="77777777" w:rsidR="003304B4" w:rsidRPr="006904DB" w:rsidRDefault="003304B4" w:rsidP="001850AA">
      <w:pPr>
        <w:spacing w:line="276" w:lineRule="auto"/>
        <w:jc w:val="center"/>
        <w:rPr>
          <w:rFonts w:ascii="Times New Roman" w:hAnsi="Times New Roman" w:cs="Times New Roman"/>
          <w:color w:val="000000" w:themeColor="text1"/>
          <w:sz w:val="24"/>
          <w:szCs w:val="24"/>
          <w:lang w:val="en-GB"/>
        </w:rPr>
        <w:sectPr w:rsidR="003304B4" w:rsidRPr="006904DB" w:rsidSect="004E466F">
          <w:type w:val="continuous"/>
          <w:pgSz w:w="11906" w:h="16838" w:code="9"/>
          <w:pgMar w:top="873" w:right="873" w:bottom="873" w:left="873" w:header="720" w:footer="720" w:gutter="0"/>
          <w:cols w:num="2" w:space="567"/>
          <w:docGrid w:linePitch="360"/>
        </w:sectPr>
      </w:pPr>
    </w:p>
    <w:p w14:paraId="4810CBD8" w14:textId="289DC3E4" w:rsidR="002D33E1" w:rsidRPr="006904DB" w:rsidRDefault="001850AA" w:rsidP="003304B4">
      <w:pPr>
        <w:spacing w:after="120" w:line="240" w:lineRule="auto"/>
        <w:jc w:val="center"/>
        <w:rPr>
          <w:rFonts w:ascii="Times New Roman" w:hAnsi="Times New Roman" w:cs="Times New Roman"/>
          <w:color w:val="000000" w:themeColor="text1"/>
          <w:sz w:val="24"/>
          <w:szCs w:val="24"/>
          <w:lang w:val="en-GB"/>
        </w:rPr>
      </w:pPr>
      <w:r w:rsidRPr="006904DB">
        <w:rPr>
          <w:rFonts w:ascii="Times New Roman" w:hAnsi="Times New Roman" w:cs="Times New Roman"/>
          <w:noProof/>
          <w:color w:val="000000" w:themeColor="text1"/>
          <w:sz w:val="24"/>
          <w:szCs w:val="24"/>
          <w:lang w:eastAsia="en-IN"/>
        </w:rPr>
        <w:lastRenderedPageBreak/>
        <w:drawing>
          <wp:inline distT="0" distB="0" distL="0" distR="0" wp14:anchorId="19DE39B0" wp14:editId="0E0E8DCF">
            <wp:extent cx="6158516" cy="2390775"/>
            <wp:effectExtent l="0" t="0" r="0" b="0"/>
            <wp:docPr id="153505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53544" name=""/>
                    <pic:cNvPicPr/>
                  </pic:nvPicPr>
                  <pic:blipFill>
                    <a:blip r:embed="rId14"/>
                    <a:stretch>
                      <a:fillRect/>
                    </a:stretch>
                  </pic:blipFill>
                  <pic:spPr>
                    <a:xfrm>
                      <a:off x="0" y="0"/>
                      <a:ext cx="6332905" cy="2458474"/>
                    </a:xfrm>
                    <a:prstGeom prst="rect">
                      <a:avLst/>
                    </a:prstGeom>
                  </pic:spPr>
                </pic:pic>
              </a:graphicData>
            </a:graphic>
          </wp:inline>
        </w:drawing>
      </w:r>
    </w:p>
    <w:p w14:paraId="62F5F2D2" w14:textId="093942CB" w:rsidR="002D33E1" w:rsidRPr="006904DB" w:rsidRDefault="002D33E1" w:rsidP="00E74B0D">
      <w:pPr>
        <w:spacing w:before="120" w:after="120" w:line="276" w:lineRule="auto"/>
        <w:jc w:val="center"/>
        <w:rPr>
          <w:rFonts w:ascii="Times New Roman" w:hAnsi="Times New Roman" w:cs="Times New Roman"/>
          <w:bCs/>
          <w:i/>
          <w:color w:val="000000" w:themeColor="text1"/>
          <w:sz w:val="24"/>
          <w:szCs w:val="24"/>
        </w:rPr>
      </w:pPr>
      <w:r w:rsidRPr="006904DB">
        <w:rPr>
          <w:rFonts w:ascii="Times New Roman" w:hAnsi="Times New Roman" w:cs="Times New Roman"/>
          <w:b/>
          <w:color w:val="000000" w:themeColor="text1"/>
          <w:sz w:val="24"/>
          <w:szCs w:val="24"/>
        </w:rPr>
        <w:t>Figure 1</w:t>
      </w:r>
      <w:r w:rsidR="00E74B0D" w:rsidRPr="006904DB">
        <w:rPr>
          <w:rFonts w:ascii="Times New Roman" w:hAnsi="Times New Roman" w:cs="Times New Roman"/>
          <w:b/>
          <w:color w:val="000000" w:themeColor="text1"/>
          <w:sz w:val="24"/>
          <w:szCs w:val="24"/>
        </w:rPr>
        <w:t>:</w:t>
      </w:r>
      <w:r w:rsidRPr="006904DB">
        <w:rPr>
          <w:rFonts w:ascii="Times New Roman" w:hAnsi="Times New Roman" w:cs="Times New Roman"/>
          <w:bCs/>
          <w:color w:val="000000" w:themeColor="text1"/>
          <w:sz w:val="24"/>
          <w:szCs w:val="24"/>
        </w:rPr>
        <w:t xml:space="preserve"> </w:t>
      </w:r>
      <w:r w:rsidRPr="006904DB">
        <w:rPr>
          <w:rFonts w:ascii="Times New Roman" w:hAnsi="Times New Roman" w:cs="Times New Roman"/>
          <w:bCs/>
          <w:i/>
          <w:color w:val="000000" w:themeColor="text1"/>
          <w:sz w:val="24"/>
          <w:szCs w:val="24"/>
        </w:rPr>
        <w:t>Block Diagram for Proposed Work</w:t>
      </w:r>
    </w:p>
    <w:p w14:paraId="71B0D0D0" w14:textId="77777777" w:rsidR="003304B4" w:rsidRPr="006904DB" w:rsidRDefault="003304B4" w:rsidP="00E74B0D">
      <w:pPr>
        <w:spacing w:before="120" w:after="120" w:line="276" w:lineRule="auto"/>
        <w:jc w:val="center"/>
        <w:rPr>
          <w:rFonts w:ascii="Times New Roman" w:hAnsi="Times New Roman" w:cs="Times New Roman"/>
          <w:bCs/>
          <w:i/>
          <w:color w:val="000000" w:themeColor="text1"/>
          <w:sz w:val="24"/>
          <w:szCs w:val="24"/>
        </w:rPr>
        <w:sectPr w:rsidR="003304B4" w:rsidRPr="006904DB" w:rsidSect="003304B4">
          <w:type w:val="continuous"/>
          <w:pgSz w:w="11906" w:h="16838" w:code="9"/>
          <w:pgMar w:top="873" w:right="873" w:bottom="873" w:left="873" w:header="720" w:footer="720" w:gutter="0"/>
          <w:cols w:space="567"/>
          <w:docGrid w:linePitch="360"/>
        </w:sectPr>
      </w:pPr>
    </w:p>
    <w:p w14:paraId="2F0AD591" w14:textId="4DA29812" w:rsidR="00EB3C98" w:rsidRPr="006904DB" w:rsidRDefault="00EB3C98" w:rsidP="00A00947">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lastRenderedPageBreak/>
        <w:t xml:space="preserve">First, the AC supply is </w:t>
      </w:r>
      <w:r w:rsidR="00132BDA" w:rsidRPr="006904DB">
        <w:rPr>
          <w:rFonts w:ascii="Times New Roman" w:hAnsi="Times New Roman" w:cs="Times New Roman"/>
          <w:bCs/>
          <w:color w:val="000000" w:themeColor="text1"/>
          <w:sz w:val="24"/>
          <w:szCs w:val="24"/>
        </w:rPr>
        <w:t>applied</w:t>
      </w:r>
      <w:r w:rsidRPr="006904DB">
        <w:rPr>
          <w:rFonts w:ascii="Times New Roman" w:hAnsi="Times New Roman" w:cs="Times New Roman"/>
          <w:bCs/>
          <w:color w:val="000000" w:themeColor="text1"/>
          <w:sz w:val="24"/>
          <w:szCs w:val="24"/>
        </w:rPr>
        <w:t xml:space="preserve"> for a source inductance, which lessens abrupt variations and </w:t>
      </w:r>
      <w:r w:rsidRPr="006904DB">
        <w:rPr>
          <w:rFonts w:ascii="Times New Roman" w:hAnsi="Times New Roman" w:cs="Times New Roman"/>
          <w:bCs/>
          <w:color w:val="000000" w:themeColor="text1"/>
          <w:sz w:val="24"/>
          <w:szCs w:val="24"/>
        </w:rPr>
        <w:lastRenderedPageBreak/>
        <w:t>reduces the current flow. The AC supply is then converted to DC using a single-phase rectifier</w:t>
      </w:r>
      <w:r w:rsidR="00E27F29" w:rsidRPr="006904DB">
        <w:rPr>
          <w:rFonts w:ascii="Times New Roman" w:hAnsi="Times New Roman" w:cs="Times New Roman"/>
          <w:bCs/>
          <w:color w:val="000000" w:themeColor="text1"/>
          <w:sz w:val="24"/>
          <w:szCs w:val="24"/>
        </w:rPr>
        <w:t xml:space="preserve">. </w:t>
      </w:r>
      <w:r w:rsidRPr="006904DB">
        <w:rPr>
          <w:rFonts w:ascii="Times New Roman" w:hAnsi="Times New Roman" w:cs="Times New Roman"/>
          <w:bCs/>
          <w:color w:val="000000" w:themeColor="text1"/>
          <w:sz w:val="24"/>
          <w:szCs w:val="24"/>
        </w:rPr>
        <w:lastRenderedPageBreak/>
        <w:t>Conversely, the 1</w:t>
      </w:r>
      <w:r w:rsidRPr="006904DB">
        <w:rPr>
          <w:rFonts w:ascii="Cambria Math" w:hAnsi="Cambria Math" w:cs="Cambria Math"/>
          <w:bCs/>
          <w:color w:val="000000" w:themeColor="text1"/>
          <w:sz w:val="24"/>
          <w:szCs w:val="24"/>
        </w:rPr>
        <w:t>∅</w:t>
      </w:r>
      <w:r w:rsidRPr="006904DB">
        <w:rPr>
          <w:rFonts w:ascii="Times New Roman" w:hAnsi="Times New Roman" w:cs="Times New Roman"/>
          <w:bCs/>
          <w:color w:val="000000" w:themeColor="text1"/>
          <w:sz w:val="24"/>
          <w:szCs w:val="24"/>
        </w:rPr>
        <w:t xml:space="preserve"> high-frequency inverter receives the 15V and 5V power supplies. Following the rectifier's output, one high-frequency inverter is </w:t>
      </w:r>
      <w:r w:rsidR="00132BDA" w:rsidRPr="006904DB">
        <w:rPr>
          <w:rFonts w:ascii="Times New Roman" w:hAnsi="Times New Roman" w:cs="Times New Roman"/>
          <w:bCs/>
          <w:color w:val="000000" w:themeColor="text1"/>
          <w:sz w:val="24"/>
          <w:szCs w:val="24"/>
        </w:rPr>
        <w:t xml:space="preserve">accepted </w:t>
      </w:r>
      <w:r w:rsidRPr="006904DB">
        <w:rPr>
          <w:rFonts w:ascii="Times New Roman" w:hAnsi="Times New Roman" w:cs="Times New Roman"/>
          <w:bCs/>
          <w:color w:val="000000" w:themeColor="text1"/>
          <w:sz w:val="24"/>
          <w:szCs w:val="24"/>
        </w:rPr>
        <w:t xml:space="preserve">to receive sinusoidal PWM pulses. </w:t>
      </w:r>
      <w:r w:rsidR="00E27F29" w:rsidRPr="006904DB">
        <w:rPr>
          <w:rFonts w:ascii="Times New Roman" w:hAnsi="Times New Roman" w:cs="Times New Roman"/>
          <w:bCs/>
          <w:color w:val="000000" w:themeColor="text1"/>
          <w:sz w:val="24"/>
          <w:szCs w:val="24"/>
        </w:rPr>
        <w:t xml:space="preserve">The PWM generator, on the other hand, produces the pulse for one PWM rectifier. </w:t>
      </w:r>
      <w:r w:rsidRPr="006904DB">
        <w:rPr>
          <w:rFonts w:ascii="Times New Roman" w:hAnsi="Times New Roman" w:cs="Times New Roman"/>
          <w:bCs/>
          <w:color w:val="000000" w:themeColor="text1"/>
          <w:sz w:val="24"/>
          <w:szCs w:val="24"/>
        </w:rPr>
        <w:t>Then, in order to function at high frequencies, an inverter converts DC electricity to high-frequency AC power. After that, the isolation transformer receives the output</w:t>
      </w:r>
      <w:r w:rsidR="005D4469" w:rsidRPr="006904DB">
        <w:rPr>
          <w:rFonts w:ascii="Times New Roman" w:hAnsi="Times New Roman" w:cs="Times New Roman"/>
          <w:bCs/>
          <w:color w:val="000000" w:themeColor="text1"/>
          <w:sz w:val="24"/>
          <w:szCs w:val="24"/>
        </w:rPr>
        <w:t>, which</w:t>
      </w:r>
      <w:r w:rsidRPr="006904DB">
        <w:rPr>
          <w:rFonts w:ascii="Times New Roman" w:hAnsi="Times New Roman" w:cs="Times New Roman"/>
          <w:bCs/>
          <w:color w:val="000000" w:themeColor="text1"/>
          <w:sz w:val="24"/>
          <w:szCs w:val="24"/>
        </w:rPr>
        <w:t xml:space="preserve"> transfers electricity and manages high voltage differentials securely while offering electrical isolation and safety between two circuits. </w:t>
      </w:r>
      <w:r w:rsidR="000D4A45" w:rsidRPr="006904DB">
        <w:rPr>
          <w:rFonts w:ascii="Times New Roman" w:hAnsi="Times New Roman" w:cs="Times New Roman"/>
          <w:bCs/>
          <w:color w:val="000000" w:themeColor="text1"/>
          <w:sz w:val="24"/>
          <w:szCs w:val="24"/>
        </w:rPr>
        <w:t xml:space="preserve">A PI controller controls the voltage and current that adjusts the </w:t>
      </w:r>
      <w:r w:rsidR="00E12300" w:rsidRPr="006904DB">
        <w:rPr>
          <w:rFonts w:ascii="Times New Roman" w:hAnsi="Times New Roman" w:cs="Times New Roman"/>
          <w:bCs/>
          <w:color w:val="000000" w:themeColor="text1"/>
          <w:sz w:val="24"/>
          <w:szCs w:val="24"/>
        </w:rPr>
        <w:t>system</w:t>
      </w:r>
      <w:r w:rsidR="000D4A45" w:rsidRPr="006904DB">
        <w:rPr>
          <w:rFonts w:ascii="Times New Roman" w:hAnsi="Times New Roman" w:cs="Times New Roman"/>
          <w:bCs/>
          <w:color w:val="000000" w:themeColor="text1"/>
          <w:sz w:val="24"/>
          <w:szCs w:val="24"/>
        </w:rPr>
        <w:t xml:space="preserve"> to achieve the desired speed or torque.</w:t>
      </w:r>
      <w:r w:rsidR="00FB1E86" w:rsidRPr="006904DB">
        <w:rPr>
          <w:rFonts w:ascii="Times New Roman" w:hAnsi="Times New Roman" w:cs="Times New Roman"/>
          <w:bCs/>
          <w:color w:val="000000" w:themeColor="text1"/>
          <w:sz w:val="24"/>
          <w:szCs w:val="24"/>
        </w:rPr>
        <w:t xml:space="preserve"> </w:t>
      </w:r>
      <w:r w:rsidRPr="006904DB">
        <w:rPr>
          <w:rFonts w:ascii="Times New Roman" w:hAnsi="Times New Roman" w:cs="Times New Roman"/>
          <w:bCs/>
          <w:color w:val="000000" w:themeColor="text1"/>
          <w:sz w:val="24"/>
          <w:szCs w:val="24"/>
        </w:rPr>
        <w:t>PWM pulses and transferred power are then passed to the initial stage of a synchronous rectifier, which aids in increasing efficiency and lowering heat dissipation and energy loss during the AC to DC conversion process. Lastly, a suitable and effective output power supply for the load application is obtained.</w:t>
      </w:r>
    </w:p>
    <w:p w14:paraId="0B0AB006" w14:textId="27FFE8F7" w:rsidR="00F332F3" w:rsidRPr="006904DB" w:rsidRDefault="00851495" w:rsidP="00400DB3">
      <w:pPr>
        <w:spacing w:before="120" w:after="120" w:line="276" w:lineRule="auto"/>
        <w:ind w:left="578" w:hanging="578"/>
        <w:outlineLvl w:val="1"/>
        <w:rPr>
          <w:rFonts w:ascii="Times New Roman" w:hAnsi="Times New Roman" w:cs="Times New Roman"/>
          <w:bCs/>
          <w:color w:val="000000" w:themeColor="text1"/>
          <w:sz w:val="24"/>
          <w:szCs w:val="24"/>
        </w:rPr>
      </w:pPr>
      <w:r w:rsidRPr="006904DB">
        <w:rPr>
          <w:rFonts w:ascii="Times New Roman" w:hAnsi="Times New Roman" w:cs="Times New Roman"/>
          <w:b/>
          <w:color w:val="000000" w:themeColor="text1"/>
          <w:sz w:val="24"/>
          <w:szCs w:val="24"/>
        </w:rPr>
        <w:t xml:space="preserve">3.1 </w:t>
      </w:r>
      <w:r w:rsidR="003F0DCE" w:rsidRPr="006904DB">
        <w:rPr>
          <w:rFonts w:ascii="Times New Roman" w:hAnsi="Times New Roman" w:cs="Times New Roman"/>
          <w:b/>
          <w:color w:val="000000" w:themeColor="text1"/>
          <w:sz w:val="24"/>
          <w:szCs w:val="24"/>
        </w:rPr>
        <w:t xml:space="preserve">Single </w:t>
      </w:r>
      <w:r w:rsidR="00265B07" w:rsidRPr="006904DB">
        <w:rPr>
          <w:rFonts w:ascii="Times New Roman" w:hAnsi="Times New Roman" w:cs="Times New Roman"/>
          <w:b/>
          <w:color w:val="000000" w:themeColor="text1"/>
          <w:sz w:val="24"/>
          <w:szCs w:val="24"/>
        </w:rPr>
        <w:t xml:space="preserve">Phase </w:t>
      </w:r>
      <w:r w:rsidR="00C107E0" w:rsidRPr="006904DB">
        <w:rPr>
          <w:rFonts w:ascii="Times New Roman" w:hAnsi="Times New Roman" w:cs="Times New Roman"/>
          <w:b/>
          <w:color w:val="000000" w:themeColor="text1"/>
          <w:sz w:val="24"/>
          <w:szCs w:val="24"/>
        </w:rPr>
        <w:t xml:space="preserve">High-Frequency Inverter </w:t>
      </w:r>
    </w:p>
    <w:p w14:paraId="3D510933" w14:textId="06470A04" w:rsidR="004E15A0" w:rsidRPr="006904DB" w:rsidRDefault="000034E5" w:rsidP="00A91C3D">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A </w:t>
      </w:r>
      <w:r w:rsidR="003F0DCE" w:rsidRPr="006904DB">
        <w:rPr>
          <w:rFonts w:ascii="Times New Roman" w:hAnsi="Times New Roman" w:cs="Times New Roman"/>
          <w:bCs/>
          <w:color w:val="000000" w:themeColor="text1"/>
          <w:sz w:val="24"/>
          <w:szCs w:val="24"/>
        </w:rPr>
        <w:t xml:space="preserve">single </w:t>
      </w:r>
      <w:r w:rsidRPr="006904DB">
        <w:rPr>
          <w:rFonts w:ascii="Times New Roman" w:hAnsi="Times New Roman" w:cs="Times New Roman"/>
          <w:bCs/>
          <w:color w:val="000000" w:themeColor="text1"/>
          <w:sz w:val="24"/>
          <w:szCs w:val="24"/>
        </w:rPr>
        <w:t xml:space="preserve">phase high-frequency inverter in an EV is an essential component used to convert the DC power from the vehicle’s battery to AC power, which is used by certain vehicle systems. </w:t>
      </w:r>
      <w:r w:rsidR="004E15A0" w:rsidRPr="006904DB">
        <w:rPr>
          <w:rFonts w:ascii="Times New Roman" w:hAnsi="Times New Roman" w:cs="Times New Roman"/>
          <w:bCs/>
          <w:color w:val="000000" w:themeColor="text1"/>
          <w:sz w:val="24"/>
          <w:szCs w:val="24"/>
        </w:rPr>
        <w:t xml:space="preserve">Reactive power compensation and harmonic control are achieved by converting the DC voltage output into high-frequency AC voltage. </w:t>
      </w:r>
      <w:r w:rsidR="00515A56" w:rsidRPr="006904DB">
        <w:rPr>
          <w:rFonts w:ascii="Times New Roman" w:hAnsi="Times New Roman" w:cs="Times New Roman"/>
          <w:bCs/>
          <w:color w:val="000000" w:themeColor="text1"/>
          <w:sz w:val="24"/>
          <w:szCs w:val="24"/>
        </w:rPr>
        <w:t xml:space="preserve">The power switches for driving signal modification are defined by the four parameters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1</m:t>
            </m:r>
          </m:sub>
        </m:sSub>
      </m:oMath>
      <w:r w:rsidR="002876EE" w:rsidRPr="006904DB">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2</m:t>
            </m:r>
          </m:sub>
        </m:sSub>
      </m:oMath>
      <w:r w:rsidR="002876EE" w:rsidRPr="006904DB">
        <w:rPr>
          <w:rFonts w:ascii="Times New Roman" w:hAnsi="Times New Roman" w:cs="Times New Roman"/>
          <w:color w:val="000000" w:themeColor="text1"/>
          <w:sz w:val="24"/>
          <w:szCs w:val="24"/>
          <w:lang w:val="en-US"/>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3</m:t>
            </m:r>
          </m:sub>
        </m:sSub>
      </m:oMath>
      <w:r w:rsidR="002876EE" w:rsidRPr="006904DB">
        <w:rPr>
          <w:rFonts w:ascii="Times New Roman" w:hAnsi="Times New Roman" w:cs="Times New Roman"/>
          <w:color w:val="000000" w:themeColor="text1"/>
          <w:sz w:val="24"/>
          <w:szCs w:val="24"/>
          <w:lang w:val="en-US"/>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4</m:t>
            </m:r>
          </m:sub>
        </m:sSub>
      </m:oMath>
      <w:r w:rsidR="002876EE" w:rsidRPr="006904DB">
        <w:rPr>
          <w:rFonts w:ascii="Times New Roman" w:hAnsi="Times New Roman" w:cs="Times New Roman"/>
          <w:bCs/>
          <w:color w:val="000000" w:themeColor="text1"/>
          <w:sz w:val="24"/>
          <w:szCs w:val="24"/>
        </w:rPr>
        <w:t xml:space="preserve">. Since both switches are turned on at the same time,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1</m:t>
            </m:r>
          </m:sub>
        </m:sSub>
      </m:oMath>
      <w:r w:rsidR="002876EE" w:rsidRPr="006904DB">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2</m:t>
            </m:r>
          </m:sub>
        </m:sSub>
      </m:oMath>
      <w:r w:rsidR="002876EE" w:rsidRPr="006904DB">
        <w:rPr>
          <w:rFonts w:ascii="Times New Roman" w:hAnsi="Times New Roman" w:cs="Times New Roman"/>
          <w:color w:val="000000" w:themeColor="text1"/>
          <w:sz w:val="24"/>
          <w:szCs w:val="24"/>
          <w:lang w:val="en-US"/>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3</m:t>
            </m:r>
          </m:sub>
        </m:sSub>
      </m:oMath>
      <w:r w:rsidR="002876EE" w:rsidRPr="006904DB">
        <w:rPr>
          <w:rFonts w:ascii="Times New Roman" w:hAnsi="Times New Roman" w:cs="Times New Roman"/>
          <w:color w:val="000000" w:themeColor="text1"/>
          <w:sz w:val="24"/>
          <w:szCs w:val="24"/>
          <w:lang w:val="en-US"/>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4</m:t>
            </m:r>
          </m:sub>
        </m:sSub>
      </m:oMath>
      <w:r w:rsidR="002876EE" w:rsidRPr="006904DB">
        <w:rPr>
          <w:rFonts w:ascii="Times New Roman" w:eastAsiaTheme="minorEastAsia" w:hAnsi="Times New Roman" w:cs="Times New Roman"/>
          <w:color w:val="000000" w:themeColor="text1"/>
          <w:sz w:val="24"/>
          <w:szCs w:val="24"/>
        </w:rPr>
        <w:t xml:space="preserve"> </w:t>
      </w:r>
      <w:r w:rsidR="002876EE" w:rsidRPr="006904DB">
        <w:rPr>
          <w:rFonts w:ascii="Times New Roman" w:hAnsi="Times New Roman" w:cs="Times New Roman"/>
          <w:bCs/>
          <w:color w:val="000000" w:themeColor="text1"/>
          <w:sz w:val="24"/>
          <w:szCs w:val="24"/>
        </w:rPr>
        <w:t>are all turned on at the same time. In this working mode, the voltage of the load is reversed. The DC voltage is transformed into a high-frequency AC voltage by adjusting the switch tube's on-time. The AC output voltage of the high-frequency inverter is determined by the PWM modulation technique used. Figure 2</w:t>
      </w:r>
      <w:r w:rsidR="00997FAE" w:rsidRPr="006904DB">
        <w:rPr>
          <w:rFonts w:ascii="Times New Roman" w:hAnsi="Times New Roman" w:cs="Times New Roman"/>
          <w:bCs/>
          <w:color w:val="000000" w:themeColor="text1"/>
          <w:sz w:val="24"/>
          <w:szCs w:val="24"/>
        </w:rPr>
        <w:t>:</w:t>
      </w:r>
      <w:r w:rsidR="002876EE" w:rsidRPr="006904DB">
        <w:rPr>
          <w:rFonts w:ascii="Times New Roman" w:hAnsi="Times New Roman" w:cs="Times New Roman"/>
          <w:bCs/>
          <w:color w:val="000000" w:themeColor="text1"/>
          <w:sz w:val="24"/>
          <w:szCs w:val="24"/>
        </w:rPr>
        <w:t xml:space="preserve"> depicts the high-frequency inverter.</w:t>
      </w:r>
    </w:p>
    <w:p w14:paraId="5FE63B90" w14:textId="3CF1144E" w:rsidR="006F2018" w:rsidRPr="006904DB" w:rsidRDefault="00DC61C3" w:rsidP="00971FEC">
      <w:pPr>
        <w:pStyle w:val="Default"/>
        <w:ind w:right="136"/>
        <w:jc w:val="center"/>
        <w:rPr>
          <w:b/>
          <w:color w:val="000000" w:themeColor="text1"/>
        </w:rPr>
      </w:pPr>
      <w:r w:rsidRPr="006904DB">
        <w:rPr>
          <w:b/>
          <w:noProof/>
          <w:color w:val="000000" w:themeColor="text1"/>
          <w:lang w:eastAsia="en-IN"/>
        </w:rPr>
        <w:lastRenderedPageBreak/>
        <w:drawing>
          <wp:inline distT="0" distB="0" distL="0" distR="0" wp14:anchorId="07A4D466" wp14:editId="4183CBC0">
            <wp:extent cx="2769080" cy="1725089"/>
            <wp:effectExtent l="0" t="0" r="0" b="8890"/>
            <wp:docPr id="65518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84058" name=""/>
                    <pic:cNvPicPr/>
                  </pic:nvPicPr>
                  <pic:blipFill>
                    <a:blip r:embed="rId15"/>
                    <a:stretch>
                      <a:fillRect/>
                    </a:stretch>
                  </pic:blipFill>
                  <pic:spPr>
                    <a:xfrm>
                      <a:off x="0" y="0"/>
                      <a:ext cx="2837566" cy="1767755"/>
                    </a:xfrm>
                    <a:prstGeom prst="rect">
                      <a:avLst/>
                    </a:prstGeom>
                  </pic:spPr>
                </pic:pic>
              </a:graphicData>
            </a:graphic>
          </wp:inline>
        </w:drawing>
      </w:r>
    </w:p>
    <w:p w14:paraId="50E808E7" w14:textId="08872A04" w:rsidR="006F2018" w:rsidRPr="006904DB" w:rsidRDefault="006F2018" w:rsidP="00971FEC">
      <w:pPr>
        <w:pStyle w:val="Default"/>
        <w:spacing w:before="120" w:after="120" w:line="276" w:lineRule="auto"/>
        <w:ind w:right="136"/>
        <w:jc w:val="center"/>
        <w:rPr>
          <w:color w:val="000000" w:themeColor="text1"/>
        </w:rPr>
      </w:pPr>
      <w:r w:rsidRPr="006904DB">
        <w:rPr>
          <w:b/>
          <w:color w:val="000000" w:themeColor="text1"/>
        </w:rPr>
        <w:t>Figure 2</w:t>
      </w:r>
      <w:r w:rsidR="00971FEC" w:rsidRPr="006904DB">
        <w:rPr>
          <w:b/>
          <w:color w:val="000000" w:themeColor="text1"/>
        </w:rPr>
        <w:t>:</w:t>
      </w:r>
      <w:r w:rsidRPr="006904DB">
        <w:rPr>
          <w:color w:val="000000" w:themeColor="text1"/>
        </w:rPr>
        <w:t xml:space="preserve"> </w:t>
      </w:r>
      <w:r w:rsidR="004E15A0" w:rsidRPr="006904DB">
        <w:rPr>
          <w:i/>
          <w:color w:val="000000" w:themeColor="text1"/>
        </w:rPr>
        <w:t xml:space="preserve">The </w:t>
      </w:r>
      <w:r w:rsidR="00971FEC" w:rsidRPr="006904DB">
        <w:rPr>
          <w:i/>
          <w:color w:val="000000" w:themeColor="text1"/>
        </w:rPr>
        <w:t>High- Frequency Inverter</w:t>
      </w:r>
    </w:p>
    <w:p w14:paraId="41E8BC92" w14:textId="61528876" w:rsidR="00BC1324" w:rsidRPr="006904DB" w:rsidRDefault="00BC1324" w:rsidP="00971FEC">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The output voltage</w:t>
      </w:r>
      <w:r w:rsidR="002B5EB9" w:rsidRPr="006904DB">
        <w:rPr>
          <w:rFonts w:ascii="Times New Roman" w:hAnsi="Times New Roman" w:cs="Times New Roman"/>
          <w:bCs/>
          <w:color w:val="000000" w:themeColor="text1"/>
          <w:sz w:val="24"/>
          <w:szCs w:val="24"/>
        </w:rPr>
        <w:t xml:space="preserve">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out</m:t>
            </m:r>
          </m:sub>
        </m:sSub>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t</m:t>
            </m:r>
          </m:e>
        </m:d>
      </m:oMath>
      <w:r w:rsidRPr="006904DB">
        <w:rPr>
          <w:rFonts w:ascii="Times New Roman" w:hAnsi="Times New Roman" w:cs="Times New Roman"/>
          <w:bCs/>
          <w:color w:val="000000" w:themeColor="text1"/>
          <w:sz w:val="24"/>
          <w:szCs w:val="24"/>
        </w:rPr>
        <w:t xml:space="preserve"> </w:t>
      </w:r>
      <w:r w:rsidR="002B5EB9" w:rsidRPr="006904DB">
        <w:rPr>
          <w:rFonts w:ascii="Times New Roman" w:hAnsi="Times New Roman" w:cs="Times New Roman"/>
          <w:bCs/>
          <w:color w:val="000000" w:themeColor="text1"/>
          <w:sz w:val="24"/>
          <w:szCs w:val="24"/>
        </w:rPr>
        <w:t>is</w:t>
      </w:r>
      <w:r w:rsidRPr="006904DB">
        <w:rPr>
          <w:rFonts w:ascii="Times New Roman" w:hAnsi="Times New Roman" w:cs="Times New Roman"/>
          <w:bCs/>
          <w:color w:val="000000" w:themeColor="text1"/>
          <w:sz w:val="24"/>
          <w:szCs w:val="24"/>
        </w:rPr>
        <w:t xml:space="preserve"> expressed as,</w:t>
      </w:r>
    </w:p>
    <w:p w14:paraId="63B66897" w14:textId="3F403BF6" w:rsidR="00BC1324" w:rsidRPr="006904DB" w:rsidRDefault="002B5EB9" w:rsidP="00B23663">
      <w:pPr>
        <w:spacing w:before="120" w:after="120" w:line="276" w:lineRule="auto"/>
        <w:jc w:val="right"/>
        <w:rPr>
          <w:rFonts w:ascii="Times New Roman" w:hAnsi="Times New Roman" w:cs="Times New Roman"/>
          <w:bCs/>
          <w:color w:val="000000" w:themeColor="text1"/>
          <w:sz w:val="24"/>
          <w:szCs w:val="24"/>
        </w:rPr>
      </w:pPr>
      <w:r w:rsidRPr="006904DB">
        <w:rPr>
          <w:rFonts w:ascii="Times New Roman" w:eastAsiaTheme="minorEastAsia" w:hAnsi="Times New Roman" w:cs="Times New Roman"/>
          <w:bCs/>
          <w:color w:val="000000" w:themeColor="text1"/>
          <w:sz w:val="24"/>
          <w:szCs w:val="24"/>
        </w:rPr>
        <w:t xml:space="preserve">  </w:t>
      </w:r>
      <w:r w:rsidR="00B23663" w:rsidRPr="006904DB">
        <w:rPr>
          <w:rFonts w:ascii="Times New Roman" w:eastAsiaTheme="minorEastAsia" w:hAnsi="Times New Roman" w:cs="Times New Roman"/>
          <w:bCs/>
          <w:color w:val="000000" w:themeColor="text1"/>
          <w:sz w:val="24"/>
          <w:szCs w:val="24"/>
        </w:rPr>
        <w:t xml:space="preserve">     </w:t>
      </w:r>
      <w:r w:rsidRPr="006904DB">
        <w:rPr>
          <w:rFonts w:ascii="Times New Roman" w:eastAsiaTheme="minorEastAsia" w:hAnsi="Times New Roman" w:cs="Times New Roman"/>
          <w:bCs/>
          <w:color w:val="000000" w:themeColor="text1"/>
          <w:sz w:val="24"/>
          <w:szCs w:val="24"/>
        </w:rPr>
        <w:t xml:space="preserve">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out</m:t>
            </m:r>
          </m:sub>
        </m:sSub>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t</m:t>
            </m:r>
          </m:e>
        </m:d>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peak</m:t>
            </m:r>
          </m:sub>
        </m:sSub>
        <m:func>
          <m:funcPr>
            <m:ctrlPr>
              <w:rPr>
                <w:rFonts w:ascii="Cambria Math" w:hAnsi="Cambria Math" w:cs="Times New Roman"/>
                <w:bCs/>
                <w:i/>
                <w:color w:val="000000" w:themeColor="text1"/>
                <w:sz w:val="24"/>
                <w:szCs w:val="24"/>
              </w:rPr>
            </m:ctrlPr>
          </m:funcPr>
          <m:fName>
            <m:r>
              <m:rPr>
                <m:sty m:val="p"/>
              </m:rPr>
              <w:rPr>
                <w:rFonts w:ascii="Cambria Math" w:hAnsi="Cambria Math" w:cs="Times New Roman"/>
                <w:color w:val="000000" w:themeColor="text1"/>
                <w:sz w:val="24"/>
                <w:szCs w:val="24"/>
              </w:rPr>
              <m:t>sin</m:t>
            </m:r>
          </m:fName>
          <m:e>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ωt</m:t>
                </m:r>
              </m:e>
            </m:d>
            <m:r>
              <w:rPr>
                <w:rFonts w:ascii="Cambria Math" w:hAnsi="Cambria Math" w:cs="Times New Roman"/>
                <w:color w:val="000000" w:themeColor="text1"/>
                <w:sz w:val="24"/>
                <w:szCs w:val="24"/>
              </w:rPr>
              <m:t xml:space="preserve">  </m:t>
            </m:r>
          </m:e>
        </m:func>
        <m:r>
          <w:rPr>
            <w:rFonts w:ascii="Cambria Math" w:hAnsi="Cambria Math" w:cs="Times New Roman"/>
            <w:color w:val="000000" w:themeColor="text1"/>
            <w:sz w:val="24"/>
            <w:szCs w:val="24"/>
          </w:rPr>
          <m:t xml:space="preserve">               </m:t>
        </m:r>
      </m:oMath>
      <w:r w:rsidRPr="006904DB">
        <w:rPr>
          <w:rFonts w:ascii="Times New Roman" w:eastAsiaTheme="minorEastAsia" w:hAnsi="Times New Roman" w:cs="Times New Roman"/>
          <w:bCs/>
          <w:color w:val="000000" w:themeColor="text1"/>
          <w:sz w:val="24"/>
          <w:szCs w:val="24"/>
        </w:rPr>
        <w:t>(1)</w:t>
      </w:r>
    </w:p>
    <w:p w14:paraId="150CF753" w14:textId="675A8600" w:rsidR="00BC1324" w:rsidRPr="006904DB" w:rsidRDefault="00BC1324" w:rsidP="006E7AF6">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Where,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peak</m:t>
            </m:r>
          </m:sub>
        </m:sSub>
      </m:oMath>
      <w:r w:rsidRPr="006904DB">
        <w:rPr>
          <w:rFonts w:ascii="Times New Roman" w:hAnsi="Times New Roman" w:cs="Times New Roman"/>
          <w:bCs/>
          <w:color w:val="000000" w:themeColor="text1"/>
          <w:sz w:val="24"/>
          <w:szCs w:val="24"/>
        </w:rPr>
        <w:t>​ is the peak output voltage</w:t>
      </w:r>
      <w:r w:rsidR="002B5EB9" w:rsidRPr="006904DB">
        <w:rPr>
          <w:rFonts w:ascii="Times New Roman" w:hAnsi="Times New Roman" w:cs="Times New Roman"/>
          <w:bCs/>
          <w:color w:val="000000" w:themeColor="text1"/>
          <w:sz w:val="24"/>
          <w:szCs w:val="24"/>
        </w:rPr>
        <w:t>,</w:t>
      </w:r>
      <w:r w:rsidRPr="006904DB">
        <w:rPr>
          <w:rFonts w:ascii="Times New Roman" w:hAnsi="Times New Roman" w:cs="Times New Roman"/>
          <w:bCs/>
          <w:color w:val="000000" w:themeColor="text1"/>
          <w:sz w:val="24"/>
          <w:szCs w:val="24"/>
        </w:rPr>
        <w:t xml:space="preserve"> </w:t>
      </w:r>
      <m:oMath>
        <m:r>
          <w:rPr>
            <w:rFonts w:ascii="Cambria Math" w:hAnsi="Cambria Math" w:cs="Times New Roman"/>
            <w:color w:val="000000" w:themeColor="text1"/>
            <w:sz w:val="24"/>
            <w:szCs w:val="24"/>
          </w:rPr>
          <m:t>ω</m:t>
        </m:r>
      </m:oMath>
      <w:r w:rsidRPr="006904DB">
        <w:rPr>
          <w:rFonts w:ascii="Times New Roman" w:hAnsi="Times New Roman" w:cs="Times New Roman"/>
          <w:bCs/>
          <w:color w:val="000000" w:themeColor="text1"/>
          <w:sz w:val="24"/>
          <w:szCs w:val="24"/>
        </w:rPr>
        <w:t xml:space="preserve"> is the angular frequency</w:t>
      </w:r>
      <w:r w:rsidR="002B5EB9" w:rsidRPr="006904DB">
        <w:rPr>
          <w:rFonts w:ascii="Times New Roman" w:hAnsi="Times New Roman" w:cs="Times New Roman"/>
          <w:bCs/>
          <w:color w:val="000000" w:themeColor="text1"/>
          <w:sz w:val="24"/>
          <w:szCs w:val="24"/>
        </w:rPr>
        <w:t xml:space="preserve"> and</w:t>
      </w:r>
      <w:r w:rsidRPr="006904DB">
        <w:rPr>
          <w:rFonts w:ascii="Times New Roman" w:hAnsi="Times New Roman" w:cs="Times New Roman"/>
          <w:bCs/>
          <w:color w:val="000000" w:themeColor="text1"/>
          <w:sz w:val="24"/>
          <w:szCs w:val="24"/>
        </w:rPr>
        <w:t xml:space="preserve"> </w:t>
      </w:r>
      <m:oMath>
        <m:r>
          <w:rPr>
            <w:rFonts w:ascii="Cambria Math" w:hAnsi="Cambria Math" w:cs="Times New Roman"/>
            <w:color w:val="000000" w:themeColor="text1"/>
            <w:sz w:val="24"/>
            <w:szCs w:val="24"/>
          </w:rPr>
          <m:t>t</m:t>
        </m:r>
      </m:oMath>
      <w:r w:rsidRPr="006904DB">
        <w:rPr>
          <w:rFonts w:ascii="Times New Roman" w:hAnsi="Times New Roman" w:cs="Times New Roman"/>
          <w:bCs/>
          <w:color w:val="000000" w:themeColor="text1"/>
          <w:sz w:val="24"/>
          <w:szCs w:val="24"/>
        </w:rPr>
        <w:t xml:space="preserve"> is time.</w:t>
      </w:r>
    </w:p>
    <w:p w14:paraId="42CCD14D" w14:textId="66C5BB71" w:rsidR="00123BB6" w:rsidRPr="006904DB" w:rsidRDefault="00123BB6" w:rsidP="0046778D">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The AC output power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out</m:t>
            </m:r>
          </m:sub>
        </m:sSub>
      </m:oMath>
      <w:r w:rsidR="002B5EB9" w:rsidRPr="006904DB">
        <w:rPr>
          <w:rFonts w:ascii="Times New Roman" w:eastAsiaTheme="minorEastAsia" w:hAnsi="Times New Roman" w:cs="Times New Roman"/>
          <w:bCs/>
          <w:color w:val="000000" w:themeColor="text1"/>
          <w:sz w:val="24"/>
          <w:szCs w:val="24"/>
        </w:rPr>
        <w:t xml:space="preserve"> </w:t>
      </w:r>
      <w:r w:rsidR="002B5EB9" w:rsidRPr="006904DB">
        <w:rPr>
          <w:rFonts w:ascii="Times New Roman" w:hAnsi="Times New Roman" w:cs="Times New Roman"/>
          <w:bCs/>
          <w:color w:val="000000" w:themeColor="text1"/>
          <w:sz w:val="24"/>
          <w:szCs w:val="24"/>
        </w:rPr>
        <w:t>is</w:t>
      </w:r>
      <w:r w:rsidRPr="006904DB">
        <w:rPr>
          <w:rFonts w:ascii="Times New Roman" w:hAnsi="Times New Roman" w:cs="Times New Roman"/>
          <w:bCs/>
          <w:color w:val="000000" w:themeColor="text1"/>
          <w:sz w:val="24"/>
          <w:szCs w:val="24"/>
        </w:rPr>
        <w:t xml:space="preserve"> expressed as,</w:t>
      </w:r>
    </w:p>
    <w:p w14:paraId="4138FB79" w14:textId="1E491FEA" w:rsidR="00123BB6" w:rsidRPr="006904DB" w:rsidRDefault="002B5EB9" w:rsidP="001874C7">
      <w:pPr>
        <w:spacing w:before="120" w:after="120" w:line="276" w:lineRule="auto"/>
        <w:jc w:val="right"/>
        <w:rPr>
          <w:rFonts w:ascii="Times New Roman" w:hAnsi="Times New Roman" w:cs="Times New Roman"/>
          <w:bCs/>
          <w:color w:val="000000" w:themeColor="text1"/>
          <w:sz w:val="24"/>
          <w:szCs w:val="24"/>
        </w:rPr>
      </w:pPr>
      <w:r w:rsidRPr="006904DB">
        <w:rPr>
          <w:rFonts w:ascii="Times New Roman" w:eastAsiaTheme="minorEastAsia" w:hAnsi="Times New Roman" w:cs="Times New Roman"/>
          <w:bCs/>
          <w:color w:val="000000" w:themeColor="text1"/>
          <w:sz w:val="24"/>
          <w:szCs w:val="24"/>
        </w:rPr>
        <w:t xml:space="preserve">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out</m:t>
            </m:r>
          </m:sub>
        </m:sSub>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rms</m:t>
            </m:r>
          </m:sub>
        </m:sSub>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rms</m:t>
            </m:r>
          </m:sub>
        </m:sSub>
      </m:oMath>
      <w:r w:rsidRPr="006904DB">
        <w:rPr>
          <w:rFonts w:ascii="Times New Roman" w:eastAsiaTheme="minorEastAsia" w:hAnsi="Times New Roman" w:cs="Times New Roman"/>
          <w:bCs/>
          <w:color w:val="000000" w:themeColor="text1"/>
          <w:sz w:val="24"/>
          <w:szCs w:val="24"/>
        </w:rPr>
        <w:t xml:space="preserve">   </w:t>
      </w:r>
      <w:r w:rsidR="000E1AD3" w:rsidRPr="006904DB">
        <w:rPr>
          <w:rFonts w:ascii="Times New Roman" w:eastAsiaTheme="minorEastAsia" w:hAnsi="Times New Roman" w:cs="Times New Roman"/>
          <w:bCs/>
          <w:color w:val="000000" w:themeColor="text1"/>
          <w:sz w:val="24"/>
          <w:szCs w:val="24"/>
        </w:rPr>
        <w:t xml:space="preserve">    </w:t>
      </w:r>
      <w:r w:rsidRPr="006904DB">
        <w:rPr>
          <w:rFonts w:ascii="Times New Roman" w:eastAsiaTheme="minorEastAsia" w:hAnsi="Times New Roman" w:cs="Times New Roman"/>
          <w:bCs/>
          <w:color w:val="000000" w:themeColor="text1"/>
          <w:sz w:val="24"/>
          <w:szCs w:val="24"/>
        </w:rPr>
        <w:t xml:space="preserve">          (2)</w:t>
      </w:r>
    </w:p>
    <w:p w14:paraId="4E589549" w14:textId="29670F82" w:rsidR="00123BB6" w:rsidRPr="006904DB" w:rsidRDefault="00123BB6" w:rsidP="00CA712D">
      <w:pPr>
        <w:spacing w:after="120" w:line="276" w:lineRule="auto"/>
        <w:jc w:val="both"/>
        <w:rPr>
          <w:rFonts w:ascii="Times New Roman" w:hAnsi="Times New Roman" w:cs="Times New Roman"/>
          <w:bCs/>
          <w:color w:val="000000" w:themeColor="text1"/>
          <w:sz w:val="24"/>
          <w:szCs w:val="24"/>
          <w:lang w:val="en-US"/>
        </w:rPr>
      </w:pPr>
      <w:r w:rsidRPr="006904DB">
        <w:rPr>
          <w:rFonts w:ascii="Times New Roman" w:hAnsi="Times New Roman" w:cs="Times New Roman"/>
          <w:bCs/>
          <w:color w:val="000000" w:themeColor="text1"/>
          <w:sz w:val="24"/>
          <w:szCs w:val="24"/>
          <w:lang w:val="en-US"/>
        </w:rPr>
        <w:t xml:space="preserve">Where,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rms</m:t>
            </m:r>
          </m:sub>
        </m:sSub>
      </m:oMath>
      <w:r w:rsidRPr="006904DB">
        <w:rPr>
          <w:rFonts w:ascii="Times New Roman" w:hAnsi="Times New Roman" w:cs="Times New Roman"/>
          <w:bCs/>
          <w:color w:val="000000" w:themeColor="text1"/>
          <w:sz w:val="24"/>
          <w:szCs w:val="24"/>
        </w:rPr>
        <w:t xml:space="preserve">​ is the </w:t>
      </w:r>
      <w:r w:rsidR="002B5EB9" w:rsidRPr="006904DB">
        <w:rPr>
          <w:rFonts w:ascii="Times New Roman" w:hAnsi="Times New Roman" w:cs="Times New Roman"/>
          <w:bCs/>
          <w:color w:val="000000" w:themeColor="text1"/>
          <w:sz w:val="24"/>
          <w:szCs w:val="24"/>
        </w:rPr>
        <w:t xml:space="preserve">Root-Mean-Square </w:t>
      </w:r>
      <w:r w:rsidRPr="006904DB">
        <w:rPr>
          <w:rFonts w:ascii="Times New Roman" w:hAnsi="Times New Roman" w:cs="Times New Roman"/>
          <w:bCs/>
          <w:color w:val="000000" w:themeColor="text1"/>
          <w:sz w:val="24"/>
          <w:szCs w:val="24"/>
        </w:rPr>
        <w:t xml:space="preserve">(RMS) value of the output voltage and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rms</m:t>
            </m:r>
          </m:sub>
        </m:sSub>
      </m:oMath>
      <w:r w:rsidRPr="006904DB">
        <w:rPr>
          <w:rFonts w:ascii="Times New Roman" w:hAnsi="Times New Roman" w:cs="Times New Roman"/>
          <w:bCs/>
          <w:color w:val="000000" w:themeColor="text1"/>
          <w:sz w:val="24"/>
          <w:szCs w:val="24"/>
        </w:rPr>
        <w:t>​ is the RMS value of the output current.</w:t>
      </w:r>
    </w:p>
    <w:p w14:paraId="3C8B0F0A" w14:textId="6A36A02F" w:rsidR="00123BB6" w:rsidRPr="006904DB" w:rsidRDefault="00123BB6" w:rsidP="00401118">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The output power </w:t>
      </w:r>
      <w:r w:rsidR="00BB0D76" w:rsidRPr="006904DB">
        <w:rPr>
          <w:rFonts w:ascii="Times New Roman" w:hAnsi="Times New Roman" w:cs="Times New Roman"/>
          <w:bCs/>
          <w:color w:val="000000" w:themeColor="text1"/>
          <w:sz w:val="24"/>
          <w:szCs w:val="24"/>
        </w:rPr>
        <w:t>is</w:t>
      </w:r>
      <w:r w:rsidRPr="006904DB">
        <w:rPr>
          <w:rFonts w:ascii="Times New Roman" w:hAnsi="Times New Roman" w:cs="Times New Roman"/>
          <w:bCs/>
          <w:color w:val="000000" w:themeColor="text1"/>
          <w:sz w:val="24"/>
          <w:szCs w:val="24"/>
        </w:rPr>
        <w:t xml:space="preserve"> written as,</w:t>
      </w:r>
    </w:p>
    <w:p w14:paraId="5FF184DF" w14:textId="79964097" w:rsidR="00123BB6" w:rsidRPr="006904DB" w:rsidRDefault="00BB0D76" w:rsidP="00FB031C">
      <w:pPr>
        <w:spacing w:before="120" w:after="120" w:line="276" w:lineRule="auto"/>
        <w:jc w:val="right"/>
        <w:rPr>
          <w:rFonts w:ascii="Times New Roman" w:hAnsi="Times New Roman" w:cs="Times New Roman"/>
          <w:bCs/>
          <w:color w:val="000000" w:themeColor="text1"/>
          <w:sz w:val="24"/>
          <w:szCs w:val="24"/>
        </w:rPr>
      </w:pPr>
      <w:r w:rsidRPr="006904DB">
        <w:rPr>
          <w:rFonts w:ascii="Times New Roman" w:eastAsiaTheme="minorEastAsia" w:hAnsi="Times New Roman" w:cs="Times New Roman"/>
          <w:bCs/>
          <w:color w:val="000000" w:themeColor="text1"/>
          <w:sz w:val="24"/>
          <w:szCs w:val="24"/>
        </w:rPr>
        <w:t xml:space="preserve">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out</m:t>
            </m:r>
          </m:sub>
        </m:sSub>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peak</m:t>
                </m:r>
              </m:sub>
            </m:sSub>
          </m:num>
          <m:den>
            <m:rad>
              <m:radPr>
                <m:degHide m:val="1"/>
                <m:ctrlPr>
                  <w:rPr>
                    <w:rFonts w:ascii="Cambria Math" w:hAnsi="Cambria Math" w:cs="Times New Roman"/>
                    <w:bCs/>
                    <w:i/>
                    <w:color w:val="000000" w:themeColor="text1"/>
                    <w:sz w:val="24"/>
                    <w:szCs w:val="24"/>
                  </w:rPr>
                </m:ctrlPr>
              </m:radPr>
              <m:deg/>
              <m:e>
                <m:r>
                  <w:rPr>
                    <w:rFonts w:ascii="Cambria Math" w:hAnsi="Cambria Math" w:cs="Times New Roman"/>
                    <w:color w:val="000000" w:themeColor="text1"/>
                    <w:sz w:val="24"/>
                    <w:szCs w:val="24"/>
                  </w:rPr>
                  <m:t>2</m:t>
                </m:r>
              </m:e>
            </m:rad>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peak</m:t>
                </m:r>
              </m:sub>
            </m:sSub>
          </m:num>
          <m:den>
            <m:rad>
              <m:radPr>
                <m:degHide m:val="1"/>
                <m:ctrlPr>
                  <w:rPr>
                    <w:rFonts w:ascii="Cambria Math" w:hAnsi="Cambria Math" w:cs="Times New Roman"/>
                    <w:bCs/>
                    <w:i/>
                    <w:color w:val="000000" w:themeColor="text1"/>
                    <w:sz w:val="24"/>
                    <w:szCs w:val="24"/>
                  </w:rPr>
                </m:ctrlPr>
              </m:radPr>
              <m:deg/>
              <m:e>
                <m:r>
                  <w:rPr>
                    <w:rFonts w:ascii="Cambria Math" w:hAnsi="Cambria Math" w:cs="Times New Roman"/>
                    <w:color w:val="000000" w:themeColor="text1"/>
                    <w:sz w:val="24"/>
                    <w:szCs w:val="24"/>
                  </w:rPr>
                  <m:t>2</m:t>
                </m:r>
              </m:e>
            </m:rad>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peak</m:t>
                </m:r>
              </m:sub>
            </m:sSub>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peak</m:t>
                </m:r>
              </m:sub>
            </m:sSub>
          </m:num>
          <m:den>
            <m:r>
              <w:rPr>
                <w:rFonts w:ascii="Cambria Math" w:hAnsi="Cambria Math" w:cs="Times New Roman"/>
                <w:color w:val="000000" w:themeColor="text1"/>
                <w:sz w:val="24"/>
                <w:szCs w:val="24"/>
              </w:rPr>
              <m:t>2</m:t>
            </m:r>
          </m:den>
        </m:f>
      </m:oMath>
      <w:r w:rsidRPr="006904DB">
        <w:rPr>
          <w:rFonts w:ascii="Times New Roman" w:eastAsiaTheme="minorEastAsia" w:hAnsi="Times New Roman" w:cs="Times New Roman"/>
          <w:bCs/>
          <w:color w:val="000000" w:themeColor="text1"/>
          <w:sz w:val="24"/>
          <w:szCs w:val="24"/>
        </w:rPr>
        <w:t xml:space="preserve">               (3)</w:t>
      </w:r>
    </w:p>
    <w:p w14:paraId="312876A6" w14:textId="2CE591F8" w:rsidR="00123BB6" w:rsidRPr="006904DB" w:rsidRDefault="00123BB6" w:rsidP="00FB031C">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The efficiency of the high-frequency inverter is the ratio of output power to input power,</w:t>
      </w:r>
    </w:p>
    <w:p w14:paraId="00EEA87E" w14:textId="475021D6" w:rsidR="00123BB6" w:rsidRPr="006904DB" w:rsidRDefault="00BB0D76" w:rsidP="00D4014C">
      <w:pPr>
        <w:spacing w:before="120" w:after="120" w:line="276" w:lineRule="auto"/>
        <w:jc w:val="right"/>
        <w:rPr>
          <w:rFonts w:ascii="Times New Roman" w:hAnsi="Times New Roman" w:cs="Times New Roman"/>
          <w:bCs/>
          <w:color w:val="000000" w:themeColor="text1"/>
          <w:sz w:val="24"/>
          <w:szCs w:val="24"/>
        </w:rPr>
      </w:pPr>
      <w:r w:rsidRPr="006904DB">
        <w:rPr>
          <w:rFonts w:ascii="Times New Roman" w:eastAsiaTheme="minorEastAsia" w:hAnsi="Times New Roman" w:cs="Times New Roman"/>
          <w:bCs/>
          <w:color w:val="000000" w:themeColor="text1"/>
          <w:sz w:val="24"/>
          <w:szCs w:val="24"/>
        </w:rPr>
        <w:t xml:space="preserve">    </w:t>
      </w:r>
      <m:oMath>
        <m:r>
          <w:rPr>
            <w:rFonts w:ascii="Cambria Math" w:hAnsi="Cambria Math" w:cs="Times New Roman"/>
            <w:color w:val="000000" w:themeColor="text1"/>
            <w:sz w:val="24"/>
            <w:szCs w:val="24"/>
          </w:rPr>
          <m:t>η=</m:t>
        </m:r>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out</m:t>
                </m:r>
              </m:sub>
            </m:sSub>
          </m:num>
          <m:den>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in</m:t>
                </m:r>
              </m:sub>
            </m:sSub>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peak</m:t>
                </m:r>
              </m:sub>
            </m:sSub>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peak</m:t>
                </m:r>
              </m:sub>
            </m:sSub>
          </m:num>
          <m:den>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in</m:t>
                </m:r>
              </m:sub>
            </m:sSub>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in</m:t>
                </m:r>
              </m:sub>
            </m:sSub>
          </m:den>
        </m:f>
        <m:r>
          <w:rPr>
            <w:rFonts w:ascii="Cambria Math" w:hAnsi="Cambria Math" w:cs="Times New Roman"/>
            <w:color w:val="000000" w:themeColor="text1"/>
            <w:sz w:val="24"/>
            <w:szCs w:val="24"/>
          </w:rPr>
          <m:t xml:space="preserve">                 </m:t>
        </m:r>
      </m:oMath>
      <w:r w:rsidRPr="006904DB">
        <w:rPr>
          <w:rFonts w:ascii="Times New Roman" w:eastAsiaTheme="minorEastAsia" w:hAnsi="Times New Roman" w:cs="Times New Roman"/>
          <w:bCs/>
          <w:color w:val="000000" w:themeColor="text1"/>
          <w:sz w:val="24"/>
          <w:szCs w:val="24"/>
        </w:rPr>
        <w:t>(4)</w:t>
      </w:r>
    </w:p>
    <w:p w14:paraId="5C12C959" w14:textId="7BB9F483" w:rsidR="00123BB6" w:rsidRPr="006904DB" w:rsidRDefault="00123BB6" w:rsidP="009247DF">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This equation highlights how efficiently the inverter is converting DC power from the battery into AC power delivered to the load.</w:t>
      </w:r>
    </w:p>
    <w:p w14:paraId="5589F197" w14:textId="518C716C" w:rsidR="00123BB6" w:rsidRPr="006904DB" w:rsidRDefault="00123BB6" w:rsidP="00B712B7">
      <w:pPr>
        <w:spacing w:after="120" w:line="276" w:lineRule="auto"/>
        <w:jc w:val="both"/>
        <w:rPr>
          <w:rFonts w:ascii="Times New Roman" w:hAnsi="Times New Roman" w:cs="Times New Roman"/>
          <w:bCs/>
          <w:color w:val="000000" w:themeColor="text1"/>
          <w:sz w:val="24"/>
          <w:szCs w:val="24"/>
          <w:lang w:val="en-US"/>
        </w:rPr>
      </w:pPr>
      <w:r w:rsidRPr="006904DB">
        <w:rPr>
          <w:rFonts w:ascii="Times New Roman" w:hAnsi="Times New Roman" w:cs="Times New Roman"/>
          <w:bCs/>
          <w:color w:val="000000" w:themeColor="text1"/>
          <w:sz w:val="24"/>
          <w:szCs w:val="24"/>
          <w:lang w:val="en-US"/>
        </w:rPr>
        <w:t xml:space="preserve">For a high-frequency inverter, the switching frequency </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en-US"/>
              </w:rPr>
              <m:t>s</m:t>
            </m:r>
          </m:sub>
        </m:sSub>
      </m:oMath>
      <w:r w:rsidRPr="006904DB">
        <w:rPr>
          <w:rFonts w:ascii="Times New Roman" w:hAnsi="Times New Roman" w:cs="Times New Roman"/>
          <w:bCs/>
          <w:color w:val="000000" w:themeColor="text1"/>
          <w:sz w:val="24"/>
          <w:szCs w:val="24"/>
          <w:lang w:val="en-US"/>
        </w:rPr>
        <w:t xml:space="preserve"> </w:t>
      </w:r>
      <w:r w:rsidR="00055364" w:rsidRPr="006904DB">
        <w:rPr>
          <w:rFonts w:ascii="Times New Roman" w:hAnsi="Times New Roman" w:cs="Times New Roman"/>
          <w:bCs/>
          <w:color w:val="000000" w:themeColor="text1"/>
          <w:sz w:val="24"/>
          <w:szCs w:val="24"/>
          <w:lang w:val="en-US"/>
        </w:rPr>
        <w:t>is</w:t>
      </w:r>
      <w:r w:rsidRPr="006904DB">
        <w:rPr>
          <w:rFonts w:ascii="Times New Roman" w:hAnsi="Times New Roman" w:cs="Times New Roman"/>
          <w:bCs/>
          <w:color w:val="000000" w:themeColor="text1"/>
          <w:sz w:val="24"/>
          <w:szCs w:val="24"/>
          <w:lang w:val="en-US"/>
        </w:rPr>
        <w:t xml:space="preserve"> expressed as:</w:t>
      </w:r>
    </w:p>
    <w:p w14:paraId="5F0FB1C6" w14:textId="595AF55D" w:rsidR="00123BB6" w:rsidRPr="006904DB" w:rsidRDefault="00055364" w:rsidP="001C475C">
      <w:pPr>
        <w:spacing w:before="120" w:after="120" w:line="276" w:lineRule="auto"/>
        <w:jc w:val="right"/>
        <w:rPr>
          <w:rFonts w:ascii="Times New Roman" w:hAnsi="Times New Roman" w:cs="Times New Roman"/>
          <w:bCs/>
          <w:color w:val="000000" w:themeColor="text1"/>
          <w:sz w:val="24"/>
          <w:szCs w:val="24"/>
          <w:lang w:val="en-US"/>
        </w:rPr>
      </w:pPr>
      <w:r w:rsidRPr="006904DB">
        <w:rPr>
          <w:rFonts w:ascii="Times New Roman" w:eastAsiaTheme="minorEastAsia" w:hAnsi="Times New Roman" w:cs="Times New Roman"/>
          <w:bCs/>
          <w:color w:val="000000" w:themeColor="text1"/>
          <w:sz w:val="24"/>
          <w:szCs w:val="24"/>
          <w:lang w:val="en-US"/>
        </w:rPr>
        <w:t xml:space="preserve">     </w:t>
      </w:r>
      <w:r w:rsidR="00B712B7" w:rsidRPr="006904DB">
        <w:rPr>
          <w:rFonts w:ascii="Times New Roman" w:eastAsiaTheme="minorEastAsia" w:hAnsi="Times New Roman" w:cs="Times New Roman"/>
          <w:bCs/>
          <w:color w:val="000000" w:themeColor="text1"/>
          <w:sz w:val="24"/>
          <w:szCs w:val="24"/>
          <w:lang w:val="en-US"/>
        </w:rPr>
        <w:t xml:space="preserve">                </w:t>
      </w:r>
      <w:r w:rsidRPr="006904DB">
        <w:rPr>
          <w:rFonts w:ascii="Times New Roman" w:eastAsiaTheme="minorEastAsia" w:hAnsi="Times New Roman" w:cs="Times New Roman"/>
          <w:bCs/>
          <w:color w:val="000000" w:themeColor="text1"/>
          <w:sz w:val="24"/>
          <w:szCs w:val="24"/>
          <w:lang w:val="en-US"/>
        </w:rPr>
        <w:t xml:space="preserve">  </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f</m:t>
            </m:r>
          </m:e>
          <m:sub>
            <m:r>
              <w:rPr>
                <w:rFonts w:ascii="Cambria Math" w:hAnsi="Cambria Math" w:cs="Times New Roman"/>
                <w:color w:val="000000" w:themeColor="text1"/>
                <w:sz w:val="24"/>
                <w:szCs w:val="24"/>
                <w:lang w:val="en-US"/>
              </w:rPr>
              <m:t>s</m:t>
            </m:r>
          </m:sub>
        </m:sSub>
        <m:r>
          <w:rPr>
            <w:rFonts w:ascii="Cambria Math" w:hAnsi="Cambria Math" w:cs="Times New Roman"/>
            <w:color w:val="000000" w:themeColor="text1"/>
            <w:sz w:val="24"/>
            <w:szCs w:val="24"/>
            <w:lang w:val="en-US"/>
          </w:rPr>
          <m:t>=</m:t>
        </m:r>
        <m:f>
          <m:fPr>
            <m:ctrlPr>
              <w:rPr>
                <w:rFonts w:ascii="Cambria Math" w:hAnsi="Cambria Math" w:cs="Times New Roman"/>
                <w:bCs/>
                <w:i/>
                <w:color w:val="000000" w:themeColor="text1"/>
                <w:sz w:val="24"/>
                <w:szCs w:val="24"/>
                <w:lang w:val="en-US"/>
              </w:rPr>
            </m:ctrlPr>
          </m:fPr>
          <m:num>
            <m:r>
              <w:rPr>
                <w:rFonts w:ascii="Cambria Math" w:hAnsi="Cambria Math" w:cs="Times New Roman"/>
                <w:color w:val="000000" w:themeColor="text1"/>
                <w:sz w:val="24"/>
                <w:szCs w:val="24"/>
                <w:lang w:val="en-US"/>
              </w:rPr>
              <m:t>1</m:t>
            </m:r>
          </m:num>
          <m:den>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en-US"/>
                  </w:rPr>
                  <m:t>s</m:t>
                </m:r>
              </m:sub>
            </m:sSub>
          </m:den>
        </m:f>
      </m:oMath>
      <w:r w:rsidRPr="006904DB">
        <w:rPr>
          <w:rFonts w:ascii="Times New Roman" w:eastAsiaTheme="minorEastAsia" w:hAnsi="Times New Roman" w:cs="Times New Roman"/>
          <w:bCs/>
          <w:color w:val="000000" w:themeColor="text1"/>
          <w:sz w:val="24"/>
          <w:szCs w:val="24"/>
          <w:lang w:val="en-US"/>
        </w:rPr>
        <w:t xml:space="preserve">                    (5)</w:t>
      </w:r>
    </w:p>
    <w:p w14:paraId="491180C5" w14:textId="09DAB0BA" w:rsidR="00123BB6" w:rsidRPr="006904DB" w:rsidRDefault="00123BB6" w:rsidP="001C475C">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Where </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en-US"/>
              </w:rPr>
              <m:t>s</m:t>
            </m:r>
          </m:sub>
        </m:sSub>
      </m:oMath>
      <w:r w:rsidRPr="006904DB">
        <w:rPr>
          <w:rFonts w:ascii="Times New Roman" w:hAnsi="Times New Roman" w:cs="Times New Roman"/>
          <w:bCs/>
          <w:color w:val="000000" w:themeColor="text1"/>
          <w:sz w:val="24"/>
          <w:szCs w:val="24"/>
        </w:rPr>
        <w:t>​ is the switching period. Higher switching frequencies can reduce the size of passive components and improve efficiency.</w:t>
      </w:r>
    </w:p>
    <w:p w14:paraId="6970F630" w14:textId="215072D5" w:rsidR="00737A21" w:rsidRPr="006904DB" w:rsidRDefault="00565803" w:rsidP="00024E17">
      <w:pPr>
        <w:spacing w:before="120" w:after="120" w:line="276" w:lineRule="auto"/>
        <w:ind w:left="578" w:hanging="578"/>
        <w:outlineLvl w:val="1"/>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t xml:space="preserve">3.2 </w:t>
      </w:r>
      <w:r w:rsidR="00C107E0" w:rsidRPr="006904DB">
        <w:rPr>
          <w:rFonts w:ascii="Times New Roman" w:hAnsi="Times New Roman" w:cs="Times New Roman"/>
          <w:b/>
          <w:color w:val="000000" w:themeColor="text1"/>
          <w:sz w:val="24"/>
          <w:szCs w:val="24"/>
        </w:rPr>
        <w:t>Source Inductance</w:t>
      </w:r>
    </w:p>
    <w:p w14:paraId="44084B30" w14:textId="123B415B" w:rsidR="001555A6" w:rsidRPr="006904DB" w:rsidRDefault="00E3481E" w:rsidP="003E2C82">
      <w:pPr>
        <w:spacing w:after="120" w:line="276" w:lineRule="auto"/>
        <w:jc w:val="both"/>
        <w:rPr>
          <w:rFonts w:ascii="Times New Roman" w:hAnsi="Times New Roman" w:cs="Times New Roman"/>
          <w:bCs/>
          <w:color w:val="000000" w:themeColor="text1"/>
          <w:sz w:val="24"/>
          <w:szCs w:val="24"/>
          <w:lang w:val="en-US"/>
        </w:rPr>
      </w:pPr>
      <w:r w:rsidRPr="006904DB">
        <w:rPr>
          <w:rFonts w:ascii="Times New Roman" w:hAnsi="Times New Roman" w:cs="Times New Roman"/>
          <w:bCs/>
          <w:color w:val="000000" w:themeColor="text1"/>
          <w:sz w:val="24"/>
          <w:szCs w:val="24"/>
          <w:lang w:val="en-US"/>
        </w:rPr>
        <w:t xml:space="preserve">Source inductance refers to the inductance associated with the battery or the power supply </w:t>
      </w:r>
      <w:r w:rsidRPr="006904DB">
        <w:rPr>
          <w:rFonts w:ascii="Times New Roman" w:hAnsi="Times New Roman" w:cs="Times New Roman"/>
          <w:bCs/>
          <w:color w:val="000000" w:themeColor="text1"/>
          <w:sz w:val="24"/>
          <w:szCs w:val="24"/>
          <w:lang w:val="en-US"/>
        </w:rPr>
        <w:lastRenderedPageBreak/>
        <w:t xml:space="preserve">system that provides energy to the </w:t>
      </w:r>
      <w:r w:rsidR="000A3549" w:rsidRPr="006904DB">
        <w:rPr>
          <w:rFonts w:ascii="Times New Roman" w:hAnsi="Times New Roman" w:cs="Times New Roman"/>
          <w:bCs/>
          <w:color w:val="000000" w:themeColor="text1"/>
          <w:sz w:val="24"/>
          <w:szCs w:val="24"/>
          <w:lang w:val="en-US"/>
        </w:rPr>
        <w:t>EV</w:t>
      </w:r>
      <w:r w:rsidRPr="006904DB">
        <w:rPr>
          <w:rFonts w:ascii="Times New Roman" w:hAnsi="Times New Roman" w:cs="Times New Roman"/>
          <w:bCs/>
          <w:color w:val="000000" w:themeColor="text1"/>
          <w:sz w:val="24"/>
          <w:szCs w:val="24"/>
          <w:lang w:val="en-US"/>
        </w:rPr>
        <w:t xml:space="preserve">. </w:t>
      </w:r>
      <w:r w:rsidR="001555A6" w:rsidRPr="006904DB">
        <w:rPr>
          <w:rFonts w:ascii="Times New Roman" w:hAnsi="Times New Roman" w:cs="Times New Roman"/>
          <w:bCs/>
          <w:color w:val="000000" w:themeColor="text1"/>
          <w:sz w:val="24"/>
          <w:szCs w:val="24"/>
        </w:rPr>
        <w:t>The waveforms of the input current and output voltage also undergo substantial changes.</w:t>
      </w:r>
      <w:r w:rsidR="006A07D3" w:rsidRPr="006904DB">
        <w:rPr>
          <w:color w:val="000000" w:themeColor="text1"/>
        </w:rPr>
        <w:t xml:space="preserve"> </w:t>
      </w:r>
      <w:r w:rsidR="006A07D3" w:rsidRPr="006904DB">
        <w:rPr>
          <w:rFonts w:ascii="Times New Roman" w:hAnsi="Times New Roman" w:cs="Times New Roman"/>
          <w:bCs/>
          <w:color w:val="000000" w:themeColor="text1"/>
          <w:sz w:val="24"/>
          <w:szCs w:val="24"/>
        </w:rPr>
        <w:t>As a result, the output voltage drops together with the load current.</w:t>
      </w:r>
      <w:r w:rsidRPr="006904DB">
        <w:rPr>
          <w:rFonts w:ascii="Times New Roman" w:hAnsi="Times New Roman" w:cs="Times New Roman"/>
          <w:bCs/>
          <w:color w:val="000000" w:themeColor="text1"/>
          <w:sz w:val="24"/>
          <w:szCs w:val="24"/>
        </w:rPr>
        <w:t xml:space="preserve"> Figure 3</w:t>
      </w:r>
      <w:r w:rsidR="00997FAE" w:rsidRPr="006904DB">
        <w:rPr>
          <w:rFonts w:ascii="Times New Roman" w:hAnsi="Times New Roman" w:cs="Times New Roman"/>
          <w:bCs/>
          <w:color w:val="000000" w:themeColor="text1"/>
          <w:sz w:val="24"/>
          <w:szCs w:val="24"/>
        </w:rPr>
        <w:t>:</w:t>
      </w:r>
      <w:r w:rsidRPr="006904DB">
        <w:rPr>
          <w:rFonts w:ascii="Times New Roman" w:hAnsi="Times New Roman" w:cs="Times New Roman"/>
          <w:bCs/>
          <w:color w:val="000000" w:themeColor="text1"/>
          <w:sz w:val="24"/>
          <w:szCs w:val="24"/>
        </w:rPr>
        <w:t xml:space="preserve"> presented the circuit diagram of source inductance.</w:t>
      </w:r>
    </w:p>
    <w:p w14:paraId="6B813710" w14:textId="3E2713FB" w:rsidR="00276408" w:rsidRPr="006904DB" w:rsidRDefault="00276408" w:rsidP="003E2C82">
      <w:pPr>
        <w:spacing w:after="0" w:line="240" w:lineRule="auto"/>
        <w:jc w:val="center"/>
        <w:rPr>
          <w:rFonts w:ascii="Times New Roman" w:hAnsi="Times New Roman" w:cs="Times New Roman"/>
          <w:b/>
          <w:color w:val="000000" w:themeColor="text1"/>
          <w:sz w:val="24"/>
          <w:szCs w:val="24"/>
        </w:rPr>
      </w:pPr>
      <w:r w:rsidRPr="006904DB">
        <w:rPr>
          <w:rFonts w:ascii="Times New Roman" w:hAnsi="Times New Roman" w:cs="Times New Roman"/>
          <w:b/>
          <w:noProof/>
          <w:color w:val="000000" w:themeColor="text1"/>
          <w:sz w:val="24"/>
          <w:szCs w:val="24"/>
          <w:lang w:eastAsia="en-IN"/>
        </w:rPr>
        <w:drawing>
          <wp:inline distT="0" distB="0" distL="0" distR="0" wp14:anchorId="7C365AA6" wp14:editId="39E04FDE">
            <wp:extent cx="2438400" cy="1526681"/>
            <wp:effectExtent l="0" t="0" r="0" b="0"/>
            <wp:docPr id="127113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32804" name=""/>
                    <pic:cNvPicPr/>
                  </pic:nvPicPr>
                  <pic:blipFill>
                    <a:blip r:embed="rId16"/>
                    <a:stretch>
                      <a:fillRect/>
                    </a:stretch>
                  </pic:blipFill>
                  <pic:spPr>
                    <a:xfrm>
                      <a:off x="0" y="0"/>
                      <a:ext cx="2496668" cy="1563162"/>
                    </a:xfrm>
                    <a:prstGeom prst="rect">
                      <a:avLst/>
                    </a:prstGeom>
                  </pic:spPr>
                </pic:pic>
              </a:graphicData>
            </a:graphic>
          </wp:inline>
        </w:drawing>
      </w:r>
    </w:p>
    <w:p w14:paraId="0023F60D" w14:textId="567D081C" w:rsidR="00276408" w:rsidRPr="006904DB" w:rsidRDefault="00276408" w:rsidP="005325EE">
      <w:pPr>
        <w:spacing w:before="120" w:after="120" w:line="276" w:lineRule="auto"/>
        <w:jc w:val="center"/>
        <w:rPr>
          <w:rFonts w:ascii="Times New Roman" w:hAnsi="Times New Roman" w:cs="Times New Roman"/>
          <w:bCs/>
          <w:color w:val="000000" w:themeColor="text1"/>
          <w:sz w:val="24"/>
          <w:szCs w:val="24"/>
        </w:rPr>
      </w:pPr>
      <w:r w:rsidRPr="006904DB">
        <w:rPr>
          <w:rFonts w:ascii="Times New Roman" w:hAnsi="Times New Roman" w:cs="Times New Roman"/>
          <w:b/>
          <w:color w:val="000000" w:themeColor="text1"/>
          <w:sz w:val="24"/>
          <w:szCs w:val="24"/>
        </w:rPr>
        <w:t>Figure 3</w:t>
      </w:r>
      <w:r w:rsidR="005325EE" w:rsidRPr="006904DB">
        <w:rPr>
          <w:rFonts w:ascii="Times New Roman" w:hAnsi="Times New Roman" w:cs="Times New Roman"/>
          <w:b/>
          <w:color w:val="000000" w:themeColor="text1"/>
          <w:sz w:val="24"/>
          <w:szCs w:val="24"/>
        </w:rPr>
        <w:t>:</w:t>
      </w:r>
      <w:r w:rsidRPr="006904DB">
        <w:rPr>
          <w:rFonts w:ascii="Times New Roman" w:hAnsi="Times New Roman" w:cs="Times New Roman"/>
          <w:b/>
          <w:color w:val="000000" w:themeColor="text1"/>
          <w:sz w:val="24"/>
          <w:szCs w:val="24"/>
        </w:rPr>
        <w:t xml:space="preserve"> </w:t>
      </w:r>
      <w:r w:rsidRPr="006904DB">
        <w:rPr>
          <w:rFonts w:ascii="Times New Roman" w:hAnsi="Times New Roman" w:cs="Times New Roman"/>
          <w:bCs/>
          <w:i/>
          <w:color w:val="000000" w:themeColor="text1"/>
          <w:sz w:val="24"/>
          <w:szCs w:val="24"/>
        </w:rPr>
        <w:t>The Source Inductance</w:t>
      </w:r>
    </w:p>
    <w:p w14:paraId="3AD2FE39" w14:textId="33297A92" w:rsidR="00A30ED9" w:rsidRPr="006904DB" w:rsidRDefault="00A30ED9" w:rsidP="00651CEA">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When </w:t>
      </w:r>
      <m:oMath>
        <m:r>
          <w:rPr>
            <w:rFonts w:ascii="Cambria Math" w:hAnsi="Cambria Math" w:cs="Times New Roman"/>
            <w:color w:val="000000" w:themeColor="text1"/>
            <w:sz w:val="24"/>
            <w:szCs w:val="24"/>
          </w:rPr>
          <m:t>t = 0</m:t>
        </m:r>
      </m:oMath>
      <w:r w:rsidRPr="006904DB">
        <w:rPr>
          <w:rFonts w:ascii="Times New Roman" w:hAnsi="Times New Roman" w:cs="Times New Roman"/>
          <w:bCs/>
          <w:color w:val="000000" w:themeColor="text1"/>
          <w:sz w:val="24"/>
          <w:szCs w:val="24"/>
        </w:rPr>
        <w:t xml:space="preserve">, it is believed that the thyristors </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en-US"/>
              </w:rPr>
              <m:t>3</m:t>
            </m:r>
          </m:sub>
        </m:sSub>
      </m:oMath>
      <w:r w:rsidRPr="006904DB">
        <w:rPr>
          <w:rFonts w:ascii="Times New Roman" w:hAnsi="Times New Roman" w:cs="Times New Roman"/>
          <w:bCs/>
          <w:color w:val="000000" w:themeColor="text1"/>
          <w:sz w:val="24"/>
          <w:szCs w:val="24"/>
        </w:rPr>
        <w:t xml:space="preserve"> and </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en-US"/>
              </w:rPr>
              <m:t>4</m:t>
            </m:r>
          </m:sub>
        </m:sSub>
      </m:oMath>
      <w:r w:rsidRPr="006904DB">
        <w:rPr>
          <w:rFonts w:ascii="Times New Roman" w:hAnsi="Times New Roman" w:cs="Times New Roman"/>
          <w:bCs/>
          <w:color w:val="000000" w:themeColor="text1"/>
          <w:sz w:val="24"/>
          <w:szCs w:val="24"/>
        </w:rPr>
        <w:t xml:space="preserve"> are in conduction mode. Conversely, </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en-US"/>
              </w:rPr>
              <m:t>1</m:t>
            </m:r>
          </m:sub>
        </m:sSub>
      </m:oMath>
      <w:r w:rsidR="00055364" w:rsidRPr="006904DB">
        <w:rPr>
          <w:rFonts w:ascii="Times New Roman" w:hAnsi="Times New Roman" w:cs="Times New Roman"/>
          <w:bCs/>
          <w:color w:val="000000" w:themeColor="text1"/>
          <w:sz w:val="24"/>
          <w:szCs w:val="24"/>
        </w:rPr>
        <w:t xml:space="preserve"> and </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en-US"/>
              </w:rPr>
              <m:t>2</m:t>
            </m:r>
          </m:sub>
        </m:sSub>
      </m:oMath>
      <w:r w:rsidRPr="006904DB">
        <w:rPr>
          <w:rFonts w:ascii="Times New Roman" w:hAnsi="Times New Roman" w:cs="Times New Roman"/>
          <w:bCs/>
          <w:color w:val="000000" w:themeColor="text1"/>
          <w:sz w:val="24"/>
          <w:szCs w:val="24"/>
        </w:rPr>
        <w:t xml:space="preserve"> spark when </w:t>
      </w:r>
      <m:oMath>
        <m:r>
          <w:rPr>
            <w:rFonts w:ascii="Cambria Math" w:hAnsi="Cambria Math" w:cs="Times New Roman"/>
            <w:color w:val="000000" w:themeColor="text1"/>
            <w:sz w:val="24"/>
            <w:szCs w:val="24"/>
          </w:rPr>
          <m:t>ωt = α</m:t>
        </m:r>
      </m:oMath>
      <w:r w:rsidRPr="006904DB">
        <w:rPr>
          <w:rFonts w:ascii="Times New Roman" w:hAnsi="Times New Roman" w:cs="Times New Roman"/>
          <w:bCs/>
          <w:color w:val="000000" w:themeColor="text1"/>
          <w:sz w:val="24"/>
          <w:szCs w:val="24"/>
        </w:rPr>
        <w:t xml:space="preserve">. Commutation will take place at </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en-US"/>
              </w:rPr>
              <m:t>3</m:t>
            </m:r>
          </m:sub>
        </m:sSub>
      </m:oMath>
      <w:r w:rsidR="00055364" w:rsidRPr="006904DB">
        <w:rPr>
          <w:rFonts w:ascii="Times New Roman" w:hAnsi="Times New Roman" w:cs="Times New Roman"/>
          <w:bCs/>
          <w:color w:val="000000" w:themeColor="text1"/>
          <w:sz w:val="24"/>
          <w:szCs w:val="24"/>
        </w:rPr>
        <w:t xml:space="preserve"> and </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en-US"/>
              </w:rPr>
              <m:t>4</m:t>
            </m:r>
          </m:sub>
        </m:sSub>
      </m:oMath>
      <w:r w:rsidRPr="006904DB">
        <w:rPr>
          <w:rFonts w:ascii="Times New Roman" w:hAnsi="Times New Roman" w:cs="Times New Roman"/>
          <w:bCs/>
          <w:color w:val="000000" w:themeColor="text1"/>
          <w:sz w:val="24"/>
          <w:szCs w:val="24"/>
        </w:rPr>
        <w:t xml:space="preserve"> in the absence of source inductance. Thyristors T</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en-US"/>
              </w:rPr>
              <m:t>1</m:t>
            </m:r>
          </m:sub>
        </m:sSub>
      </m:oMath>
      <w:r w:rsidR="00055364" w:rsidRPr="006904DB">
        <w:rPr>
          <w:rFonts w:ascii="Times New Roman" w:hAnsi="Times New Roman" w:cs="Times New Roman"/>
          <w:bCs/>
          <w:color w:val="000000" w:themeColor="text1"/>
          <w:sz w:val="24"/>
          <w:szCs w:val="24"/>
        </w:rPr>
        <w:t xml:space="preserve"> and </w:t>
      </w:r>
      <m:oMath>
        <m:sSub>
          <m:sSubPr>
            <m:ctrlPr>
              <w:rPr>
                <w:rFonts w:ascii="Cambria Math" w:hAnsi="Cambria Math" w:cs="Times New Roman"/>
                <w:bCs/>
                <w:i/>
                <w:color w:val="000000" w:themeColor="text1"/>
                <w:sz w:val="24"/>
                <w:szCs w:val="24"/>
                <w:lang w:val="en-US"/>
              </w:rPr>
            </m:ctrlPr>
          </m:sSubPr>
          <m:e>
            <m:r>
              <w:rPr>
                <w:rFonts w:ascii="Cambria Math" w:hAnsi="Cambria Math" w:cs="Times New Roman"/>
                <w:color w:val="000000" w:themeColor="text1"/>
                <w:sz w:val="24"/>
                <w:szCs w:val="24"/>
                <w:lang w:val="en-US"/>
              </w:rPr>
              <m:t>T</m:t>
            </m:r>
          </m:e>
          <m:sub>
            <m:r>
              <w:rPr>
                <w:rFonts w:ascii="Cambria Math" w:hAnsi="Cambria Math" w:cs="Times New Roman"/>
                <w:color w:val="000000" w:themeColor="text1"/>
                <w:sz w:val="24"/>
                <w:szCs w:val="24"/>
                <w:lang w:val="en-US"/>
              </w:rPr>
              <m:t>2</m:t>
            </m:r>
          </m:sub>
        </m:sSub>
      </m:oMath>
      <w:r w:rsidRPr="006904DB">
        <w:rPr>
          <w:rFonts w:ascii="Times New Roman" w:hAnsi="Times New Roman" w:cs="Times New Roman"/>
          <w:bCs/>
          <w:color w:val="000000" w:themeColor="text1"/>
          <w:sz w:val="24"/>
          <w:szCs w:val="24"/>
        </w:rPr>
        <w:t xml:space="preserve"> are turned on right away. As a result, the input polarity will instantly shift. Commutation and polarity shift cannot occur instantly when source inductance is present. All four thyristors will be conducting at some point. The overlap interval (μ) is a label given to this conducting interval. </w:t>
      </w:r>
      <w:r w:rsidR="0025265D" w:rsidRPr="006904DB">
        <w:rPr>
          <w:rFonts w:ascii="Times New Roman" w:hAnsi="Times New Roman" w:cs="Times New Roman"/>
          <w:bCs/>
          <w:color w:val="000000" w:themeColor="text1"/>
          <w:sz w:val="24"/>
          <w:szCs w:val="24"/>
        </w:rPr>
        <w:t>It is primarily caused by the battery’s internal resistance, the wiring from the battery to the power electronics, and any other conductive elements in the system.</w:t>
      </w:r>
    </w:p>
    <w:p w14:paraId="1ADF9371" w14:textId="4B6F9A23" w:rsidR="00565803" w:rsidRPr="006904DB" w:rsidRDefault="00565803" w:rsidP="00024E17">
      <w:pPr>
        <w:spacing w:before="120" w:after="120" w:line="276" w:lineRule="auto"/>
        <w:ind w:left="578" w:hanging="578"/>
        <w:outlineLvl w:val="1"/>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t xml:space="preserve">3.3 </w:t>
      </w:r>
      <w:r w:rsidR="00C107E0" w:rsidRPr="006904DB">
        <w:rPr>
          <w:rFonts w:ascii="Times New Roman" w:hAnsi="Times New Roman" w:cs="Times New Roman"/>
          <w:b/>
          <w:color w:val="000000" w:themeColor="text1"/>
          <w:sz w:val="24"/>
          <w:szCs w:val="24"/>
        </w:rPr>
        <w:t>PWM Rectifier</w:t>
      </w:r>
    </w:p>
    <w:p w14:paraId="446EB8D9" w14:textId="08C72E38" w:rsidR="00265B07" w:rsidRPr="006904DB" w:rsidRDefault="00265B07" w:rsidP="00E8735C">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It is a power electrical device that uses active switching components to transform an AC voltage into a regulated DC voltage. The structural structure of the PWM rectifier is shown in Figure </w:t>
      </w:r>
      <w:r w:rsidR="00054ACD" w:rsidRPr="006904DB">
        <w:rPr>
          <w:rFonts w:ascii="Times New Roman" w:hAnsi="Times New Roman" w:cs="Times New Roman"/>
          <w:bCs/>
          <w:color w:val="000000" w:themeColor="text1"/>
          <w:sz w:val="24"/>
          <w:szCs w:val="24"/>
        </w:rPr>
        <w:t>4</w:t>
      </w:r>
      <w:r w:rsidRPr="006904DB">
        <w:rPr>
          <w:rFonts w:ascii="Times New Roman" w:hAnsi="Times New Roman" w:cs="Times New Roman"/>
          <w:bCs/>
          <w:color w:val="000000" w:themeColor="text1"/>
          <w:sz w:val="24"/>
          <w:szCs w:val="24"/>
        </w:rPr>
        <w:t xml:space="preserve">. </w:t>
      </w:r>
    </w:p>
    <w:p w14:paraId="41AC9C2D" w14:textId="046C2E36" w:rsidR="00CE116B" w:rsidRPr="006904DB" w:rsidRDefault="00520DD3" w:rsidP="00E8735C">
      <w:pPr>
        <w:spacing w:after="0" w:line="240" w:lineRule="auto"/>
        <w:jc w:val="center"/>
        <w:rPr>
          <w:rFonts w:ascii="Times New Roman" w:hAnsi="Times New Roman" w:cs="Times New Roman"/>
          <w:bCs/>
          <w:color w:val="000000" w:themeColor="text1"/>
          <w:sz w:val="24"/>
          <w:szCs w:val="24"/>
        </w:rPr>
      </w:pPr>
      <w:r w:rsidRPr="006904DB">
        <w:rPr>
          <w:rFonts w:ascii="Times New Roman" w:hAnsi="Times New Roman" w:cs="Times New Roman"/>
          <w:bCs/>
          <w:noProof/>
          <w:color w:val="000000" w:themeColor="text1"/>
          <w:sz w:val="24"/>
          <w:szCs w:val="24"/>
          <w:lang w:eastAsia="en-IN"/>
        </w:rPr>
        <w:drawing>
          <wp:inline distT="0" distB="0" distL="0" distR="0" wp14:anchorId="4535807E" wp14:editId="749136CE">
            <wp:extent cx="2627194" cy="1320293"/>
            <wp:effectExtent l="0" t="0" r="1905" b="0"/>
            <wp:docPr id="1737037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37662" name=""/>
                    <pic:cNvPicPr/>
                  </pic:nvPicPr>
                  <pic:blipFill>
                    <a:blip r:embed="rId17"/>
                    <a:stretch>
                      <a:fillRect/>
                    </a:stretch>
                  </pic:blipFill>
                  <pic:spPr>
                    <a:xfrm>
                      <a:off x="0" y="0"/>
                      <a:ext cx="2739315" cy="1376639"/>
                    </a:xfrm>
                    <a:prstGeom prst="rect">
                      <a:avLst/>
                    </a:prstGeom>
                  </pic:spPr>
                </pic:pic>
              </a:graphicData>
            </a:graphic>
          </wp:inline>
        </w:drawing>
      </w:r>
    </w:p>
    <w:p w14:paraId="283D82B6" w14:textId="18801E08" w:rsidR="00586B88" w:rsidRPr="006904DB" w:rsidRDefault="00CE116B" w:rsidP="009E3965">
      <w:pPr>
        <w:spacing w:before="120" w:after="120" w:line="276" w:lineRule="auto"/>
        <w:jc w:val="center"/>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t>Figure</w:t>
      </w:r>
      <w:r w:rsidR="00497857" w:rsidRPr="006904DB">
        <w:rPr>
          <w:rFonts w:ascii="Times New Roman" w:hAnsi="Times New Roman" w:cs="Times New Roman"/>
          <w:b/>
          <w:color w:val="000000" w:themeColor="text1"/>
          <w:sz w:val="24"/>
          <w:szCs w:val="24"/>
        </w:rPr>
        <w:t xml:space="preserve"> </w:t>
      </w:r>
      <w:r w:rsidR="00054ACD" w:rsidRPr="006904DB">
        <w:rPr>
          <w:rFonts w:ascii="Times New Roman" w:hAnsi="Times New Roman" w:cs="Times New Roman"/>
          <w:b/>
          <w:color w:val="000000" w:themeColor="text1"/>
          <w:sz w:val="24"/>
          <w:szCs w:val="24"/>
        </w:rPr>
        <w:t>4</w:t>
      </w:r>
      <w:r w:rsidR="009E3965" w:rsidRPr="006904DB">
        <w:rPr>
          <w:rFonts w:ascii="Times New Roman" w:hAnsi="Times New Roman" w:cs="Times New Roman"/>
          <w:b/>
          <w:color w:val="000000" w:themeColor="text1"/>
          <w:sz w:val="24"/>
          <w:szCs w:val="24"/>
        </w:rPr>
        <w:t>:</w:t>
      </w:r>
      <w:r w:rsidRPr="006904DB">
        <w:rPr>
          <w:rFonts w:ascii="Times New Roman" w:hAnsi="Times New Roman" w:cs="Times New Roman"/>
          <w:b/>
          <w:color w:val="000000" w:themeColor="text1"/>
          <w:sz w:val="24"/>
          <w:szCs w:val="24"/>
        </w:rPr>
        <w:t xml:space="preserve"> </w:t>
      </w:r>
      <w:r w:rsidR="004E15A0" w:rsidRPr="006904DB">
        <w:rPr>
          <w:rFonts w:ascii="Times New Roman" w:hAnsi="Times New Roman" w:cs="Times New Roman"/>
          <w:bCs/>
          <w:i/>
          <w:color w:val="000000" w:themeColor="text1"/>
          <w:sz w:val="24"/>
          <w:szCs w:val="24"/>
        </w:rPr>
        <w:t>Block diagram of PWM rectifier</w:t>
      </w:r>
      <w:r w:rsidRPr="006904DB">
        <w:rPr>
          <w:rFonts w:ascii="Times New Roman" w:hAnsi="Times New Roman" w:cs="Times New Roman"/>
          <w:bCs/>
          <w:i/>
          <w:color w:val="000000" w:themeColor="text1"/>
          <w:sz w:val="24"/>
          <w:szCs w:val="24"/>
        </w:rPr>
        <w:t>.</w:t>
      </w:r>
    </w:p>
    <w:p w14:paraId="19463485" w14:textId="77777777" w:rsidR="00164DDC" w:rsidRPr="006904DB" w:rsidRDefault="007F113C" w:rsidP="00164DDC">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lastRenderedPageBreak/>
        <w:t xml:space="preserve">The single-phase PWM rectifier is composed of four switches, a filter inductance, and a DC-link capacitor. L is the filter inductance,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1</m:t>
            </m:r>
          </m:sub>
        </m:sSub>
      </m:oMath>
      <w:r w:rsidRPr="006904DB">
        <w:rPr>
          <w:rFonts w:ascii="Times New Roman" w:hAnsi="Times New Roman" w:cs="Times New Roman"/>
          <w:color w:val="000000" w:themeColor="text1"/>
          <w:sz w:val="24"/>
          <w:szCs w:val="24"/>
        </w:rPr>
        <w:t xml:space="preserve"> through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4</m:t>
            </m:r>
          </m:sub>
        </m:sSub>
      </m:oMath>
      <w:r w:rsidRPr="006904DB">
        <w:rPr>
          <w:rFonts w:ascii="Times New Roman" w:hAnsi="Times New Roman" w:cs="Times New Roman"/>
          <w:color w:val="000000" w:themeColor="text1"/>
          <w:sz w:val="24"/>
          <w:szCs w:val="24"/>
        </w:rPr>
        <w:t xml:space="preserve"> </w:t>
      </w:r>
      <w:r w:rsidRPr="006904DB">
        <w:rPr>
          <w:rFonts w:ascii="Times New Roman" w:hAnsi="Times New Roman" w:cs="Times New Roman"/>
          <w:bCs/>
          <w:color w:val="000000" w:themeColor="text1"/>
          <w:sz w:val="24"/>
          <w:szCs w:val="24"/>
        </w:rPr>
        <w:t xml:space="preserve">are the four switches, with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1</m:t>
            </m:r>
          </m:sub>
        </m:sSub>
      </m:oMath>
      <w:r w:rsidRPr="006904DB">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2</m:t>
            </m:r>
          </m:sub>
        </m:sSub>
      </m:oMath>
      <w:r w:rsidRPr="006904DB">
        <w:rPr>
          <w:rFonts w:ascii="Times New Roman" w:eastAsiaTheme="minorEastAsia" w:hAnsi="Times New Roman" w:cs="Times New Roman"/>
          <w:color w:val="000000" w:themeColor="text1"/>
          <w:sz w:val="24"/>
          <w:szCs w:val="24"/>
        </w:rPr>
        <w:t xml:space="preserve"> </w:t>
      </w:r>
      <w:r w:rsidRPr="006904DB">
        <w:rPr>
          <w:rFonts w:ascii="Times New Roman" w:hAnsi="Times New Roman" w:cs="Times New Roman"/>
          <w:bCs/>
          <w:color w:val="000000" w:themeColor="text1"/>
          <w:sz w:val="24"/>
          <w:szCs w:val="24"/>
        </w:rPr>
        <w:t xml:space="preserve">designated as </w:t>
      </w:r>
      <w:r w:rsidRPr="006904DB">
        <w:rPr>
          <w:rFonts w:ascii="Times New Roman" w:hAnsi="Times New Roman" w:cs="Times New Roman"/>
          <w:color w:val="000000" w:themeColor="text1"/>
          <w:sz w:val="24"/>
          <w:szCs w:val="24"/>
        </w:rPr>
        <w:t xml:space="preserve">leg </w:t>
      </w:r>
      <w:r w:rsidRPr="006904DB">
        <w:rPr>
          <w:rFonts w:ascii="Times New Roman" w:hAnsi="Times New Roman" w:cs="Times New Roman"/>
          <w:i/>
          <w:iCs/>
          <w:color w:val="000000" w:themeColor="text1"/>
          <w:sz w:val="24"/>
          <w:szCs w:val="24"/>
        </w:rPr>
        <w:t xml:space="preserve">a,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3</m:t>
            </m:r>
          </m:sub>
        </m:sSub>
      </m:oMath>
      <w:r w:rsidRPr="006904DB">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4</m:t>
            </m:r>
          </m:sub>
        </m:sSub>
      </m:oMath>
      <w:r w:rsidRPr="006904DB">
        <w:rPr>
          <w:rFonts w:ascii="Times New Roman" w:hAnsi="Times New Roman" w:cs="Times New Roman"/>
          <w:color w:val="000000" w:themeColor="text1"/>
          <w:sz w:val="24"/>
          <w:szCs w:val="24"/>
        </w:rPr>
        <w:t xml:space="preserve">as leg </w:t>
      </w:r>
      <w:r w:rsidRPr="006904DB">
        <w:rPr>
          <w:rFonts w:ascii="Times New Roman" w:hAnsi="Times New Roman" w:cs="Times New Roman"/>
          <w:i/>
          <w:iCs/>
          <w:color w:val="000000" w:themeColor="text1"/>
          <w:sz w:val="24"/>
          <w:szCs w:val="24"/>
        </w:rPr>
        <w:t>b</w:t>
      </w:r>
      <w:r w:rsidRPr="006904DB">
        <w:rPr>
          <w:rFonts w:ascii="Times New Roman" w:hAnsi="Times New Roman" w:cs="Times New Roman"/>
          <w:bCs/>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dc</m:t>
            </m:r>
          </m:sub>
        </m:sSub>
      </m:oMath>
      <w:r w:rsidRPr="006904DB">
        <w:rPr>
          <w:rFonts w:ascii="Times New Roman" w:hAnsi="Times New Roman" w:cs="Times New Roman"/>
          <w:bCs/>
          <w:color w:val="000000" w:themeColor="text1"/>
          <w:sz w:val="24"/>
          <w:szCs w:val="24"/>
        </w:rPr>
        <w:t xml:space="preserve"> as the DC voltage,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s</m:t>
            </m:r>
          </m:sub>
        </m:sSub>
      </m:oMath>
      <w:r w:rsidRPr="006904DB">
        <w:rPr>
          <w:rFonts w:ascii="Times New Roman" w:eastAsiaTheme="minorEastAsia" w:hAnsi="Times New Roman" w:cs="Times New Roman"/>
          <w:color w:val="000000" w:themeColor="text1"/>
          <w:sz w:val="24"/>
          <w:szCs w:val="24"/>
        </w:rPr>
        <w:t xml:space="preserve"> </w:t>
      </w:r>
      <w:r w:rsidRPr="006904DB">
        <w:rPr>
          <w:rFonts w:ascii="Times New Roman" w:hAnsi="Times New Roman" w:cs="Times New Roman"/>
          <w:bCs/>
          <w:color w:val="000000" w:themeColor="text1"/>
          <w:sz w:val="24"/>
          <w:szCs w:val="24"/>
        </w:rPr>
        <w:t xml:space="preserve">as the input AC voltage,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s</m:t>
            </m:r>
          </m:sub>
        </m:sSub>
      </m:oMath>
      <w:r w:rsidRPr="006904DB">
        <w:rPr>
          <w:rFonts w:ascii="Times New Roman" w:eastAsiaTheme="minorEastAsia" w:hAnsi="Times New Roman" w:cs="Times New Roman"/>
          <w:color w:val="000000" w:themeColor="text1"/>
          <w:sz w:val="24"/>
          <w:szCs w:val="24"/>
        </w:rPr>
        <w:t xml:space="preserve"> </w:t>
      </w:r>
      <w:r w:rsidRPr="006904DB">
        <w:rPr>
          <w:rFonts w:ascii="Times New Roman" w:hAnsi="Times New Roman" w:cs="Times New Roman"/>
          <w:bCs/>
          <w:color w:val="000000" w:themeColor="text1"/>
          <w:sz w:val="24"/>
          <w:szCs w:val="24"/>
        </w:rPr>
        <w:t>as the input current, and C as the DC-link capacitor. The source phase's voltages are as follows:</w:t>
      </w:r>
    </w:p>
    <w:p w14:paraId="0688F075" w14:textId="4A905ED3" w:rsidR="007F113C" w:rsidRPr="006904DB" w:rsidRDefault="006B3AE0" w:rsidP="00540D77">
      <w:pPr>
        <w:spacing w:before="120" w:after="120" w:line="276" w:lineRule="auto"/>
        <w:jc w:val="right"/>
        <w:rPr>
          <w:rFonts w:ascii="Times New Roman" w:hAnsi="Times New Roman" w:cs="Times New Roman"/>
          <w:bCs/>
          <w:color w:val="000000" w:themeColor="text1"/>
          <w:sz w:val="24"/>
          <w:szCs w:val="24"/>
        </w:rPr>
      </w:pPr>
      <w:r w:rsidRPr="006904DB">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s</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di</m:t>
                    </m:r>
                  </m:e>
                  <m:sub>
                    <m:r>
                      <w:rPr>
                        <w:rFonts w:ascii="Cambria Math" w:hAnsi="Cambria Math" w:cs="Times New Roman"/>
                        <w:color w:val="000000" w:themeColor="text1"/>
                        <w:sz w:val="24"/>
                        <w:szCs w:val="24"/>
                      </w:rPr>
                      <m:t>s</m:t>
                    </m:r>
                  </m:sub>
                </m:sSub>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ab</m:t>
            </m:r>
          </m:sub>
        </m:sSub>
      </m:oMath>
      <w:r w:rsidRPr="006904DB">
        <w:rPr>
          <w:rFonts w:ascii="Times New Roman" w:eastAsiaTheme="minorEastAsia" w:hAnsi="Times New Roman" w:cs="Times New Roman"/>
          <w:color w:val="000000" w:themeColor="text1"/>
          <w:sz w:val="24"/>
          <w:szCs w:val="24"/>
        </w:rPr>
        <w:t xml:space="preserve">      </w:t>
      </w:r>
      <w:r w:rsidR="00164DDC" w:rsidRPr="006904DB">
        <w:rPr>
          <w:rFonts w:ascii="Times New Roman" w:eastAsiaTheme="minorEastAsia" w:hAnsi="Times New Roman" w:cs="Times New Roman"/>
          <w:color w:val="000000" w:themeColor="text1"/>
          <w:sz w:val="24"/>
          <w:szCs w:val="24"/>
        </w:rPr>
        <w:t xml:space="preserve">             </w:t>
      </w:r>
      <w:r w:rsidRPr="006904DB">
        <w:rPr>
          <w:rFonts w:ascii="Times New Roman" w:eastAsiaTheme="minorEastAsia" w:hAnsi="Times New Roman" w:cs="Times New Roman"/>
          <w:color w:val="000000" w:themeColor="text1"/>
          <w:sz w:val="24"/>
          <w:szCs w:val="24"/>
        </w:rPr>
        <w:t>(6)</w:t>
      </w:r>
    </w:p>
    <w:p w14:paraId="528F28F6" w14:textId="051D2193" w:rsidR="00BA5317" w:rsidRPr="006904DB" w:rsidRDefault="007F113C" w:rsidP="00F611A9">
      <w:pPr>
        <w:spacing w:after="120" w:line="276" w:lineRule="auto"/>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ab</m:t>
            </m:r>
          </m:sub>
        </m:sSub>
      </m:oMath>
      <w:r w:rsidRPr="006904DB">
        <w:rPr>
          <w:rFonts w:ascii="Times New Roman" w:hAnsi="Times New Roman" w:cs="Times New Roman"/>
          <w:color w:val="000000" w:themeColor="text1"/>
          <w:sz w:val="24"/>
          <w:szCs w:val="24"/>
        </w:rPr>
        <w:t xml:space="preserve"> </w:t>
      </w:r>
      <w:r w:rsidRPr="006904DB">
        <w:rPr>
          <w:rFonts w:ascii="Times New Roman" w:hAnsi="Times New Roman" w:cs="Times New Roman"/>
          <w:bCs/>
          <w:color w:val="000000" w:themeColor="text1"/>
          <w:sz w:val="24"/>
          <w:szCs w:val="24"/>
        </w:rPr>
        <w:t xml:space="preserve">is the input voltage of the rectifier. </w:t>
      </w:r>
      <w:r w:rsidR="00586B88" w:rsidRPr="006904DB">
        <w:rPr>
          <w:rFonts w:ascii="Times New Roman" w:eastAsiaTheme="minorEastAsia" w:hAnsi="Times New Roman" w:cs="Times New Roman"/>
          <w:bCs/>
          <w:color w:val="000000" w:themeColor="text1"/>
          <w:sz w:val="24"/>
          <w:szCs w:val="24"/>
        </w:rPr>
        <w:t xml:space="preserve">                                        </w:t>
      </w:r>
    </w:p>
    <w:p w14:paraId="5293A5F7" w14:textId="7552695C" w:rsidR="00D344FA" w:rsidRPr="006904DB" w:rsidRDefault="00D344FA" w:rsidP="00C376B0">
      <w:pPr>
        <w:spacing w:before="120" w:after="120" w:line="276" w:lineRule="auto"/>
        <w:ind w:left="578" w:hanging="578"/>
        <w:outlineLvl w:val="1"/>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t xml:space="preserve">3.4 </w:t>
      </w:r>
      <w:r w:rsidR="007F113C" w:rsidRPr="006904DB">
        <w:rPr>
          <w:rFonts w:ascii="Times New Roman" w:hAnsi="Times New Roman" w:cs="Times New Roman"/>
          <w:b/>
          <w:color w:val="000000" w:themeColor="text1"/>
          <w:sz w:val="24"/>
          <w:szCs w:val="24"/>
        </w:rPr>
        <w:t>Interleaved </w:t>
      </w:r>
      <w:r w:rsidR="00C107E0" w:rsidRPr="006904DB">
        <w:rPr>
          <w:rFonts w:ascii="Times New Roman" w:hAnsi="Times New Roman" w:cs="Times New Roman"/>
          <w:b/>
          <w:color w:val="000000" w:themeColor="text1"/>
          <w:sz w:val="24"/>
          <w:szCs w:val="24"/>
        </w:rPr>
        <w:t>Synchronous Rectifier</w:t>
      </w:r>
    </w:p>
    <w:p w14:paraId="4064752D" w14:textId="7996334E" w:rsidR="007F113C" w:rsidRPr="006904DB" w:rsidRDefault="007F113C" w:rsidP="00564181">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One circuit architecture that increase efficiency is interleaved synchronous rectification, which is typically used in secondary side rectification circuits. In place of diodes, Metal-Oxide-Semiconductor Field-Effect Transistors (MOSFETs) are utilized for rectification. Figure </w:t>
      </w:r>
      <w:r w:rsidR="00054ACD" w:rsidRPr="006904DB">
        <w:rPr>
          <w:rFonts w:ascii="Times New Roman" w:hAnsi="Times New Roman" w:cs="Times New Roman"/>
          <w:bCs/>
          <w:color w:val="000000" w:themeColor="text1"/>
          <w:sz w:val="24"/>
          <w:szCs w:val="24"/>
        </w:rPr>
        <w:t>5</w:t>
      </w:r>
      <w:r w:rsidR="00997FAE" w:rsidRPr="006904DB">
        <w:rPr>
          <w:rFonts w:ascii="Times New Roman" w:hAnsi="Times New Roman" w:cs="Times New Roman"/>
          <w:bCs/>
          <w:color w:val="000000" w:themeColor="text1"/>
          <w:sz w:val="24"/>
          <w:szCs w:val="24"/>
        </w:rPr>
        <w:t>:</w:t>
      </w:r>
      <w:r w:rsidRPr="006904DB">
        <w:rPr>
          <w:rFonts w:ascii="Times New Roman" w:hAnsi="Times New Roman" w:cs="Times New Roman"/>
          <w:bCs/>
          <w:color w:val="000000" w:themeColor="text1"/>
          <w:sz w:val="24"/>
          <w:szCs w:val="24"/>
        </w:rPr>
        <w:t xml:space="preserve"> shows an interleaved synchronous rectifier.</w:t>
      </w:r>
    </w:p>
    <w:p w14:paraId="05A0DD37" w14:textId="74519DE6" w:rsidR="00A242EB" w:rsidRPr="006904DB" w:rsidRDefault="00752FF7" w:rsidP="00147568">
      <w:pPr>
        <w:pStyle w:val="PPP"/>
        <w:spacing w:after="0" w:line="240" w:lineRule="auto"/>
        <w:ind w:firstLine="0"/>
        <w:jc w:val="center"/>
        <w:rPr>
          <w:b/>
          <w:bCs/>
          <w:color w:val="000000" w:themeColor="text1"/>
          <w:sz w:val="24"/>
          <w:szCs w:val="24"/>
        </w:rPr>
      </w:pPr>
      <w:r w:rsidRPr="006904DB">
        <w:rPr>
          <w:b/>
          <w:bCs/>
          <w:noProof/>
          <w:color w:val="000000" w:themeColor="text1"/>
          <w:sz w:val="24"/>
          <w:szCs w:val="24"/>
          <w:lang w:eastAsia="en-IN"/>
        </w:rPr>
        <w:drawing>
          <wp:inline distT="0" distB="0" distL="0" distR="0" wp14:anchorId="7A2377C3" wp14:editId="1D526233">
            <wp:extent cx="2984740" cy="1587159"/>
            <wp:effectExtent l="0" t="0" r="6350" b="0"/>
            <wp:docPr id="1357163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63018" name=""/>
                    <pic:cNvPicPr/>
                  </pic:nvPicPr>
                  <pic:blipFill>
                    <a:blip r:embed="rId18"/>
                    <a:stretch>
                      <a:fillRect/>
                    </a:stretch>
                  </pic:blipFill>
                  <pic:spPr>
                    <a:xfrm>
                      <a:off x="0" y="0"/>
                      <a:ext cx="3020140" cy="1605983"/>
                    </a:xfrm>
                    <a:prstGeom prst="rect">
                      <a:avLst/>
                    </a:prstGeom>
                  </pic:spPr>
                </pic:pic>
              </a:graphicData>
            </a:graphic>
          </wp:inline>
        </w:drawing>
      </w:r>
    </w:p>
    <w:p w14:paraId="65431F91" w14:textId="16B43C98" w:rsidR="00C107E0" w:rsidRPr="006904DB" w:rsidRDefault="00C107E0" w:rsidP="00320454">
      <w:pPr>
        <w:pStyle w:val="PPP"/>
        <w:spacing w:before="120" w:after="120"/>
        <w:ind w:firstLine="0"/>
        <w:jc w:val="center"/>
        <w:rPr>
          <w:b/>
          <w:bCs/>
          <w:color w:val="000000" w:themeColor="text1"/>
          <w:sz w:val="24"/>
          <w:szCs w:val="24"/>
        </w:rPr>
      </w:pPr>
      <w:bookmarkStart w:id="1" w:name="_Hlk188955878"/>
      <w:r w:rsidRPr="006904DB">
        <w:rPr>
          <w:b/>
          <w:bCs/>
          <w:color w:val="000000" w:themeColor="text1"/>
          <w:sz w:val="24"/>
          <w:szCs w:val="24"/>
        </w:rPr>
        <w:t>Fig</w:t>
      </w:r>
      <w:r w:rsidR="00C44578" w:rsidRPr="006904DB">
        <w:rPr>
          <w:b/>
          <w:bCs/>
          <w:color w:val="000000" w:themeColor="text1"/>
          <w:sz w:val="24"/>
          <w:szCs w:val="24"/>
        </w:rPr>
        <w:t xml:space="preserve">ure </w:t>
      </w:r>
      <w:bookmarkEnd w:id="1"/>
      <w:r w:rsidR="00054ACD" w:rsidRPr="006904DB">
        <w:rPr>
          <w:b/>
          <w:bCs/>
          <w:color w:val="000000" w:themeColor="text1"/>
          <w:sz w:val="24"/>
          <w:szCs w:val="24"/>
        </w:rPr>
        <w:t>5</w:t>
      </w:r>
      <w:r w:rsidR="00042416" w:rsidRPr="006904DB">
        <w:rPr>
          <w:b/>
          <w:bCs/>
          <w:color w:val="000000" w:themeColor="text1"/>
          <w:sz w:val="24"/>
          <w:szCs w:val="24"/>
        </w:rPr>
        <w:t>:</w:t>
      </w:r>
      <w:r w:rsidRPr="006904DB">
        <w:rPr>
          <w:b/>
          <w:bCs/>
          <w:color w:val="000000" w:themeColor="text1"/>
          <w:sz w:val="24"/>
          <w:szCs w:val="24"/>
        </w:rPr>
        <w:t xml:space="preserve"> </w:t>
      </w:r>
      <w:r w:rsidRPr="006904DB">
        <w:rPr>
          <w:i/>
          <w:color w:val="000000" w:themeColor="text1"/>
          <w:sz w:val="24"/>
          <w:szCs w:val="24"/>
        </w:rPr>
        <w:t>Synchronous Rectifier</w:t>
      </w:r>
    </w:p>
    <w:p w14:paraId="2F8C80BD" w14:textId="77777777" w:rsidR="007F113C" w:rsidRPr="006904DB" w:rsidRDefault="007F113C" w:rsidP="00C724E2">
      <w:pPr>
        <w:spacing w:after="120" w:line="276" w:lineRule="auto"/>
        <w:jc w:val="both"/>
        <w:rPr>
          <w:rFonts w:ascii="Times New Roman" w:hAnsi="Times New Roman" w:cs="Times New Roman"/>
          <w:color w:val="000000" w:themeColor="text1"/>
          <w:sz w:val="24"/>
          <w:szCs w:val="24"/>
        </w:rPr>
      </w:pPr>
      <w:r w:rsidRPr="006904DB">
        <w:rPr>
          <w:rFonts w:ascii="Times New Roman" w:hAnsi="Times New Roman" w:cs="Times New Roman"/>
          <w:color w:val="000000" w:themeColor="text1"/>
          <w:sz w:val="24"/>
          <w:szCs w:val="24"/>
        </w:rPr>
        <w:t xml:space="preserve">The on and off switches of the MOSFET are synchronized with the conduction of the diode. It provides lower voltage drops and conduction losses than traditional diodes. </w:t>
      </w:r>
    </w:p>
    <w:p w14:paraId="0EB89CFC" w14:textId="03212F62" w:rsidR="00D344FA" w:rsidRPr="006904DB" w:rsidRDefault="00D344FA" w:rsidP="00FF07A9">
      <w:pPr>
        <w:spacing w:before="120" w:after="120" w:line="276" w:lineRule="auto"/>
        <w:ind w:left="578" w:hanging="578"/>
        <w:outlineLvl w:val="1"/>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t xml:space="preserve">3.5 </w:t>
      </w:r>
      <w:r w:rsidR="009D0CD4" w:rsidRPr="006904DB">
        <w:rPr>
          <w:rFonts w:ascii="Times New Roman" w:hAnsi="Times New Roman" w:cs="Times New Roman"/>
          <w:b/>
          <w:color w:val="000000" w:themeColor="text1"/>
          <w:sz w:val="24"/>
          <w:szCs w:val="24"/>
        </w:rPr>
        <w:t>Isolation Transformer</w:t>
      </w:r>
    </w:p>
    <w:p w14:paraId="3CEEAC69" w14:textId="031D8963" w:rsidR="002C4770" w:rsidRPr="006904DB" w:rsidRDefault="0021176E" w:rsidP="008818DD">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Isolation transformers are commonly used in onboard chargers and DC-DC converters to ensure safety and protect the vehicle's power electronics and battery from electrical faults. It provides electrical isolation between the AC input and the DC output. </w:t>
      </w:r>
      <w:r w:rsidR="004E37D1" w:rsidRPr="006904DB">
        <w:rPr>
          <w:rFonts w:ascii="Times New Roman" w:hAnsi="Times New Roman" w:cs="Times New Roman"/>
          <w:bCs/>
          <w:color w:val="000000" w:themeColor="text1"/>
          <w:sz w:val="24"/>
          <w:szCs w:val="24"/>
        </w:rPr>
        <w:t xml:space="preserve">When transmitting electrical power from an AC power supply to specific devices or equipment, an isolation transformer is utilized to separate the enabled device from the power </w:t>
      </w:r>
      <w:r w:rsidR="004E37D1" w:rsidRPr="006904DB">
        <w:rPr>
          <w:rFonts w:ascii="Times New Roman" w:hAnsi="Times New Roman" w:cs="Times New Roman"/>
          <w:bCs/>
          <w:color w:val="000000" w:themeColor="text1"/>
          <w:sz w:val="24"/>
          <w:szCs w:val="24"/>
        </w:rPr>
        <w:lastRenderedPageBreak/>
        <w:t xml:space="preserve">source. </w:t>
      </w:r>
      <w:r w:rsidR="003D1A2A" w:rsidRPr="006904DB">
        <w:rPr>
          <w:rFonts w:ascii="Times New Roman" w:hAnsi="Times New Roman" w:cs="Times New Roman"/>
          <w:bCs/>
          <w:color w:val="000000" w:themeColor="text1"/>
          <w:sz w:val="24"/>
          <w:szCs w:val="24"/>
        </w:rPr>
        <w:t>The isolation transformer is displayed in Figure 6.</w:t>
      </w:r>
    </w:p>
    <w:p w14:paraId="69FFC7B0" w14:textId="298A1528" w:rsidR="00FC4E27" w:rsidRPr="006904DB" w:rsidRDefault="000E5A49" w:rsidP="0013438C">
      <w:pPr>
        <w:spacing w:after="0" w:line="240" w:lineRule="auto"/>
        <w:jc w:val="center"/>
        <w:rPr>
          <w:rFonts w:ascii="Times New Roman" w:hAnsi="Times New Roman" w:cs="Times New Roman"/>
          <w:b/>
          <w:color w:val="000000" w:themeColor="text1"/>
          <w:sz w:val="24"/>
          <w:szCs w:val="24"/>
        </w:rPr>
      </w:pPr>
      <w:r w:rsidRPr="006904DB">
        <w:rPr>
          <w:rFonts w:ascii="Times New Roman" w:hAnsi="Times New Roman" w:cs="Times New Roman"/>
          <w:b/>
          <w:noProof/>
          <w:color w:val="000000" w:themeColor="text1"/>
          <w:sz w:val="24"/>
          <w:szCs w:val="24"/>
          <w:lang w:eastAsia="en-IN"/>
        </w:rPr>
        <w:drawing>
          <wp:inline distT="0" distB="0" distL="0" distR="0" wp14:anchorId="315A64FE" wp14:editId="2D8BC70B">
            <wp:extent cx="2846717" cy="1061291"/>
            <wp:effectExtent l="0" t="0" r="0" b="5715"/>
            <wp:docPr id="1169604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04685" name=""/>
                    <pic:cNvPicPr/>
                  </pic:nvPicPr>
                  <pic:blipFill>
                    <a:blip r:embed="rId19"/>
                    <a:stretch>
                      <a:fillRect/>
                    </a:stretch>
                  </pic:blipFill>
                  <pic:spPr>
                    <a:xfrm>
                      <a:off x="0" y="0"/>
                      <a:ext cx="2895156" cy="1079350"/>
                    </a:xfrm>
                    <a:prstGeom prst="rect">
                      <a:avLst/>
                    </a:prstGeom>
                  </pic:spPr>
                </pic:pic>
              </a:graphicData>
            </a:graphic>
          </wp:inline>
        </w:drawing>
      </w:r>
    </w:p>
    <w:p w14:paraId="7430C1AC" w14:textId="2C0129BF" w:rsidR="00FC4E27" w:rsidRPr="006904DB" w:rsidRDefault="00FC4E27" w:rsidP="001F673C">
      <w:pPr>
        <w:spacing w:before="120" w:after="120" w:line="276" w:lineRule="auto"/>
        <w:jc w:val="center"/>
        <w:rPr>
          <w:rFonts w:ascii="Times New Roman" w:hAnsi="Times New Roman" w:cs="Times New Roman"/>
          <w:bCs/>
          <w:color w:val="000000" w:themeColor="text1"/>
          <w:sz w:val="24"/>
          <w:szCs w:val="24"/>
        </w:rPr>
      </w:pPr>
      <w:r w:rsidRPr="006904DB">
        <w:rPr>
          <w:rFonts w:ascii="Times New Roman" w:hAnsi="Times New Roman" w:cs="Times New Roman"/>
          <w:b/>
          <w:color w:val="000000" w:themeColor="text1"/>
          <w:sz w:val="24"/>
          <w:szCs w:val="24"/>
        </w:rPr>
        <w:t xml:space="preserve">Figure </w:t>
      </w:r>
      <w:r w:rsidR="00054ACD" w:rsidRPr="006904DB">
        <w:rPr>
          <w:rFonts w:ascii="Times New Roman" w:hAnsi="Times New Roman" w:cs="Times New Roman"/>
          <w:b/>
          <w:color w:val="000000" w:themeColor="text1"/>
          <w:sz w:val="24"/>
          <w:szCs w:val="24"/>
        </w:rPr>
        <w:t>6</w:t>
      </w:r>
      <w:r w:rsidR="001F673C" w:rsidRPr="006904DB">
        <w:rPr>
          <w:rFonts w:ascii="Times New Roman" w:hAnsi="Times New Roman" w:cs="Times New Roman"/>
          <w:b/>
          <w:color w:val="000000" w:themeColor="text1"/>
          <w:sz w:val="24"/>
          <w:szCs w:val="24"/>
        </w:rPr>
        <w:t>:</w:t>
      </w:r>
      <w:r w:rsidRPr="006904DB">
        <w:rPr>
          <w:rFonts w:ascii="Times New Roman" w:hAnsi="Times New Roman" w:cs="Times New Roman"/>
          <w:b/>
          <w:color w:val="000000" w:themeColor="text1"/>
          <w:sz w:val="24"/>
          <w:szCs w:val="24"/>
        </w:rPr>
        <w:t xml:space="preserve"> </w:t>
      </w:r>
      <w:r w:rsidRPr="006904DB">
        <w:rPr>
          <w:rFonts w:ascii="Times New Roman" w:hAnsi="Times New Roman" w:cs="Times New Roman"/>
          <w:bCs/>
          <w:i/>
          <w:color w:val="000000" w:themeColor="text1"/>
          <w:sz w:val="24"/>
          <w:szCs w:val="24"/>
        </w:rPr>
        <w:t>Isolation Transformer</w:t>
      </w:r>
    </w:p>
    <w:p w14:paraId="3178FB3D" w14:textId="5CAEF88A" w:rsidR="00DD144A" w:rsidRPr="006904DB" w:rsidRDefault="00DC704F" w:rsidP="00365D9E">
      <w:pPr>
        <w:spacing w:after="120" w:line="276" w:lineRule="auto"/>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 xml:space="preserve">Its primary and secondary coil circuits are electrically isolated to an isolation transformer. By keeping the equipment electrically isolated from the power source, this design enables the safe transmission of electrical power from an AC source to devices or equipment. The main uses of this isolation are safety or to lessen electrical transients and harmonics. </w:t>
      </w:r>
      <w:r w:rsidR="007A244A" w:rsidRPr="006904DB">
        <w:rPr>
          <w:rFonts w:ascii="Times New Roman" w:hAnsi="Times New Roman" w:cs="Times New Roman"/>
          <w:bCs/>
          <w:color w:val="000000" w:themeColor="text1"/>
          <w:sz w:val="24"/>
          <w:szCs w:val="24"/>
        </w:rPr>
        <w:t xml:space="preserve">Additionally, it is a technique that uses an incredibly accurate adjustment mechanism to transmit electrical energy to a load. It is frequently used to control a variety of applications, including electric motor speed, lighting intensity, and ultrasonic cleaning processes. </w:t>
      </w:r>
      <w:r w:rsidR="00AF5E80" w:rsidRPr="006904DB">
        <w:rPr>
          <w:rFonts w:ascii="Times New Roman" w:hAnsi="Times New Roman" w:cs="Times New Roman"/>
          <w:bCs/>
          <w:color w:val="000000" w:themeColor="text1"/>
          <w:sz w:val="24"/>
          <w:szCs w:val="24"/>
        </w:rPr>
        <w:t>Moreover, an isolation transformer is used on the input or output side for safety reasons and voltage level adaptation generally.</w:t>
      </w:r>
    </w:p>
    <w:p w14:paraId="480409D2" w14:textId="02B5F7DE" w:rsidR="00C84BB4" w:rsidRPr="006904DB" w:rsidRDefault="00AF5A64" w:rsidP="00AF5A64">
      <w:pPr>
        <w:autoSpaceDE w:val="0"/>
        <w:autoSpaceDN w:val="0"/>
        <w:adjustRightInd w:val="0"/>
        <w:spacing w:before="120" w:after="120" w:line="276" w:lineRule="auto"/>
        <w:outlineLvl w:val="0"/>
        <w:rPr>
          <w:rFonts w:ascii="Times New Roman" w:hAnsi="Times New Roman" w:cs="Times New Roman"/>
          <w:color w:val="000000" w:themeColor="text1"/>
          <w:sz w:val="24"/>
          <w:szCs w:val="24"/>
        </w:rPr>
      </w:pPr>
      <w:r w:rsidRPr="006904DB">
        <w:rPr>
          <w:rFonts w:ascii="Times New Roman" w:hAnsi="Times New Roman" w:cs="Times New Roman"/>
          <w:b/>
          <w:color w:val="000000" w:themeColor="text1"/>
          <w:sz w:val="24"/>
          <w:szCs w:val="24"/>
        </w:rPr>
        <w:t xml:space="preserve">4. </w:t>
      </w:r>
      <w:r w:rsidR="00C84BB4" w:rsidRPr="006904DB">
        <w:rPr>
          <w:rFonts w:ascii="Times New Roman" w:hAnsi="Times New Roman" w:cs="Times New Roman"/>
          <w:b/>
          <w:color w:val="000000" w:themeColor="text1"/>
          <w:sz w:val="24"/>
          <w:szCs w:val="24"/>
        </w:rPr>
        <w:t>Results and Discussion</w:t>
      </w:r>
    </w:p>
    <w:p w14:paraId="2A5F0AE9" w14:textId="77777777" w:rsidR="008C242D" w:rsidRPr="006904DB" w:rsidRDefault="008C242D" w:rsidP="007529DD">
      <w:pPr>
        <w:autoSpaceDE w:val="0"/>
        <w:autoSpaceDN w:val="0"/>
        <w:adjustRightInd w:val="0"/>
        <w:spacing w:after="120" w:line="276" w:lineRule="auto"/>
        <w:ind w:right="136"/>
        <w:jc w:val="both"/>
        <w:rPr>
          <w:rFonts w:ascii="Times New Roman" w:hAnsi="Times New Roman" w:cs="Times New Roman"/>
          <w:color w:val="000000" w:themeColor="text1"/>
          <w:sz w:val="24"/>
          <w:szCs w:val="24"/>
        </w:rPr>
      </w:pPr>
      <w:r w:rsidRPr="006904DB">
        <w:rPr>
          <w:rFonts w:ascii="Times New Roman" w:hAnsi="Times New Roman" w:cs="Times New Roman"/>
          <w:color w:val="000000" w:themeColor="text1"/>
          <w:sz w:val="24"/>
          <w:szCs w:val="24"/>
        </w:rPr>
        <w:t xml:space="preserve">The proposed an efficient high-frequency inverter based on the WPT system is implemented for the EV system using MATLAB Simulink software. These simulation results reveal the characteristics of voltage and current in input voltages of 230V and 220V. Further, results demonstrate this work is improving EV </w:t>
      </w:r>
      <w:r w:rsidRPr="006904DB">
        <w:rPr>
          <w:rFonts w:ascii="Times New Roman" w:hAnsi="Times New Roman" w:cs="Times New Roman"/>
          <w:color w:val="000000" w:themeColor="text1"/>
          <w:sz w:val="24"/>
          <w:szCs w:val="24"/>
        </w:rPr>
        <w:lastRenderedPageBreak/>
        <w:t>charging efficiency, optimizing the overall system’s performance.</w:t>
      </w:r>
    </w:p>
    <w:p w14:paraId="05D2C494" w14:textId="6CF2DCD2" w:rsidR="008D6E79" w:rsidRPr="006904DB" w:rsidRDefault="008D6E79" w:rsidP="007071D6">
      <w:pPr>
        <w:spacing w:after="120" w:line="276" w:lineRule="auto"/>
        <w:jc w:val="both"/>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t>Voltage 230</w:t>
      </w:r>
    </w:p>
    <w:p w14:paraId="01CC0343" w14:textId="48B6F3E1" w:rsidR="008D6E79" w:rsidRPr="006904DB" w:rsidRDefault="00FB293F" w:rsidP="001D137A">
      <w:pPr>
        <w:pStyle w:val="PPP"/>
        <w:spacing w:after="0" w:line="240" w:lineRule="auto"/>
        <w:ind w:firstLine="0"/>
        <w:jc w:val="center"/>
        <w:rPr>
          <w:color w:val="000000" w:themeColor="text1"/>
          <w:sz w:val="24"/>
          <w:szCs w:val="24"/>
        </w:rPr>
      </w:pPr>
      <w:r w:rsidRPr="006904DB">
        <w:rPr>
          <w:noProof/>
          <w:color w:val="000000" w:themeColor="text1"/>
          <w:lang w:eastAsia="en-IN"/>
        </w:rPr>
        <w:drawing>
          <wp:inline distT="0" distB="0" distL="0" distR="0" wp14:anchorId="2DB6D13C" wp14:editId="0BB28452">
            <wp:extent cx="2622430" cy="1470149"/>
            <wp:effectExtent l="19050" t="19050" r="2603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0931" cy="1502945"/>
                    </a:xfrm>
                    <a:prstGeom prst="rect">
                      <a:avLst/>
                    </a:prstGeom>
                    <a:ln>
                      <a:solidFill>
                        <a:schemeClr val="tx1"/>
                      </a:solidFill>
                    </a:ln>
                  </pic:spPr>
                </pic:pic>
              </a:graphicData>
            </a:graphic>
          </wp:inline>
        </w:drawing>
      </w:r>
    </w:p>
    <w:p w14:paraId="1354FA03" w14:textId="61FA5782" w:rsidR="00CF5FCD" w:rsidRPr="006904DB" w:rsidRDefault="009E13CC" w:rsidP="007529DD">
      <w:pPr>
        <w:pStyle w:val="PPP"/>
        <w:spacing w:before="120" w:after="120" w:line="276" w:lineRule="auto"/>
        <w:ind w:firstLine="0"/>
        <w:jc w:val="center"/>
        <w:rPr>
          <w:color w:val="000000" w:themeColor="text1"/>
          <w:sz w:val="24"/>
          <w:szCs w:val="24"/>
        </w:rPr>
      </w:pPr>
      <w:r w:rsidRPr="006904DB">
        <w:rPr>
          <w:b/>
          <w:color w:val="000000" w:themeColor="text1"/>
          <w:sz w:val="24"/>
          <w:szCs w:val="24"/>
        </w:rPr>
        <w:t>Figure 7</w:t>
      </w:r>
      <w:r w:rsidR="00914CBE" w:rsidRPr="006904DB">
        <w:rPr>
          <w:b/>
          <w:color w:val="000000" w:themeColor="text1"/>
          <w:sz w:val="24"/>
          <w:szCs w:val="24"/>
        </w:rPr>
        <w:t>:</w:t>
      </w:r>
      <w:r w:rsidR="00CF5FCD" w:rsidRPr="006904DB">
        <w:rPr>
          <w:color w:val="000000" w:themeColor="text1"/>
          <w:sz w:val="24"/>
          <w:szCs w:val="24"/>
        </w:rPr>
        <w:t xml:space="preserve"> Input AC voltage and current waveform</w:t>
      </w:r>
    </w:p>
    <w:p w14:paraId="229C7BEC" w14:textId="0D7917E4" w:rsidR="00677F13" w:rsidRPr="006904DB" w:rsidRDefault="00677F13" w:rsidP="00324B8B">
      <w:pPr>
        <w:pStyle w:val="PPP"/>
        <w:spacing w:after="120" w:line="276" w:lineRule="auto"/>
        <w:ind w:firstLine="0"/>
        <w:rPr>
          <w:color w:val="000000" w:themeColor="text1"/>
          <w:sz w:val="24"/>
          <w:szCs w:val="24"/>
        </w:rPr>
      </w:pPr>
      <w:r w:rsidRPr="006904DB">
        <w:rPr>
          <w:color w:val="000000" w:themeColor="text1"/>
          <w:sz w:val="24"/>
          <w:szCs w:val="24"/>
        </w:rPr>
        <w:t>Figure 7</w:t>
      </w:r>
      <w:r w:rsidR="00997FAE" w:rsidRPr="006904DB">
        <w:rPr>
          <w:color w:val="000000" w:themeColor="text1"/>
          <w:sz w:val="24"/>
          <w:szCs w:val="24"/>
        </w:rPr>
        <w:t>:</w:t>
      </w:r>
      <w:r w:rsidRPr="006904DB">
        <w:rPr>
          <w:color w:val="000000" w:themeColor="text1"/>
          <w:sz w:val="24"/>
          <w:szCs w:val="24"/>
        </w:rPr>
        <w:t xml:space="preserve"> demonstrates the input AC voltage and the current waveform at an input voltage of 230V. The waveforms are combined and travel together in 0 to 1 seconds. Further, the voltage range is 200V to -200V, and the current range is 100A to 0A.</w:t>
      </w:r>
    </w:p>
    <w:p w14:paraId="2250FC25" w14:textId="6E5068E1" w:rsidR="008D6E79" w:rsidRPr="006904DB" w:rsidRDefault="00FB293F" w:rsidP="00845E00">
      <w:pPr>
        <w:pStyle w:val="PPP"/>
        <w:spacing w:after="0" w:line="240" w:lineRule="auto"/>
        <w:ind w:firstLine="0"/>
        <w:jc w:val="center"/>
        <w:rPr>
          <w:color w:val="000000" w:themeColor="text1"/>
          <w:sz w:val="24"/>
          <w:szCs w:val="24"/>
        </w:rPr>
      </w:pPr>
      <w:r w:rsidRPr="006904DB">
        <w:rPr>
          <w:noProof/>
          <w:color w:val="000000" w:themeColor="text1"/>
          <w:lang w:eastAsia="en-IN"/>
        </w:rPr>
        <w:drawing>
          <wp:inline distT="0" distB="0" distL="0" distR="0" wp14:anchorId="1DD45F20" wp14:editId="5BDC0295">
            <wp:extent cx="2639683" cy="1496729"/>
            <wp:effectExtent l="19050" t="19050" r="2794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3151" cy="1623438"/>
                    </a:xfrm>
                    <a:prstGeom prst="rect">
                      <a:avLst/>
                    </a:prstGeom>
                    <a:ln>
                      <a:solidFill>
                        <a:schemeClr val="tx1"/>
                      </a:solidFill>
                    </a:ln>
                  </pic:spPr>
                </pic:pic>
              </a:graphicData>
            </a:graphic>
          </wp:inline>
        </w:drawing>
      </w:r>
    </w:p>
    <w:p w14:paraId="17E5CC15" w14:textId="5CFC0340" w:rsidR="008D6E79" w:rsidRPr="006904DB" w:rsidRDefault="009E13CC" w:rsidP="0085684D">
      <w:pPr>
        <w:pStyle w:val="PPP"/>
        <w:spacing w:before="120" w:after="120" w:line="276" w:lineRule="auto"/>
        <w:ind w:firstLine="0"/>
        <w:jc w:val="center"/>
        <w:rPr>
          <w:color w:val="000000" w:themeColor="text1"/>
          <w:sz w:val="24"/>
          <w:szCs w:val="24"/>
        </w:rPr>
      </w:pPr>
      <w:bookmarkStart w:id="2" w:name="_Hlk185262777"/>
      <w:r w:rsidRPr="006904DB">
        <w:rPr>
          <w:b/>
          <w:color w:val="000000" w:themeColor="text1"/>
          <w:sz w:val="24"/>
          <w:szCs w:val="24"/>
        </w:rPr>
        <w:t>Figure 8</w:t>
      </w:r>
      <w:r w:rsidR="00955C4E" w:rsidRPr="006904DB">
        <w:rPr>
          <w:b/>
          <w:color w:val="000000" w:themeColor="text1"/>
          <w:sz w:val="24"/>
          <w:szCs w:val="24"/>
        </w:rPr>
        <w:t>:</w:t>
      </w:r>
      <w:r w:rsidRPr="006904DB">
        <w:rPr>
          <w:b/>
          <w:color w:val="000000" w:themeColor="text1"/>
          <w:sz w:val="24"/>
          <w:szCs w:val="24"/>
        </w:rPr>
        <w:t xml:space="preserve"> </w:t>
      </w:r>
      <w:r w:rsidR="00CF5FCD" w:rsidRPr="006904DB">
        <w:rPr>
          <w:i/>
          <w:color w:val="000000" w:themeColor="text1"/>
          <w:sz w:val="24"/>
          <w:szCs w:val="24"/>
        </w:rPr>
        <w:t>Power factor waveform</w:t>
      </w:r>
      <w:r w:rsidR="00CF5FCD" w:rsidRPr="006904DB">
        <w:rPr>
          <w:color w:val="000000" w:themeColor="text1"/>
          <w:sz w:val="24"/>
          <w:szCs w:val="24"/>
        </w:rPr>
        <w:t xml:space="preserve"> </w:t>
      </w:r>
      <w:bookmarkEnd w:id="2"/>
    </w:p>
    <w:p w14:paraId="5151352F" w14:textId="3B3D63BB" w:rsidR="00441F62" w:rsidRPr="006904DB" w:rsidRDefault="00C12E73" w:rsidP="00C06D54">
      <w:pPr>
        <w:pStyle w:val="PPP"/>
        <w:spacing w:after="120" w:line="276" w:lineRule="auto"/>
        <w:ind w:firstLine="0"/>
        <w:rPr>
          <w:color w:val="000000" w:themeColor="text1"/>
          <w:sz w:val="24"/>
          <w:szCs w:val="24"/>
        </w:rPr>
        <w:sectPr w:rsidR="00441F62" w:rsidRPr="006904DB" w:rsidSect="004E466F">
          <w:type w:val="continuous"/>
          <w:pgSz w:w="11906" w:h="16838" w:code="9"/>
          <w:pgMar w:top="873" w:right="873" w:bottom="873" w:left="873" w:header="720" w:footer="720" w:gutter="0"/>
          <w:cols w:num="2" w:space="567"/>
          <w:docGrid w:linePitch="360"/>
        </w:sectPr>
      </w:pPr>
      <w:r w:rsidRPr="006904DB">
        <w:rPr>
          <w:color w:val="000000" w:themeColor="text1"/>
          <w:sz w:val="24"/>
          <w:szCs w:val="24"/>
        </w:rPr>
        <w:t xml:space="preserve">The power factor waveform at an input voltage of 230V is shown in Figure 8. The power factor of 1 is initially obtained, and after 0.03 seconds, the power factor is decreased and then maintained at a constant factor of 1. </w:t>
      </w:r>
    </w:p>
    <w:p w14:paraId="69A8C7B0" w14:textId="159A08D3" w:rsidR="008D6E79" w:rsidRPr="006904DB" w:rsidRDefault="003B3322" w:rsidP="00835756">
      <w:pPr>
        <w:pStyle w:val="PPP"/>
        <w:spacing w:after="0" w:line="240" w:lineRule="auto"/>
        <w:ind w:firstLine="0"/>
        <w:jc w:val="center"/>
        <w:rPr>
          <w:color w:val="000000" w:themeColor="text1"/>
          <w:sz w:val="24"/>
          <w:szCs w:val="24"/>
        </w:rPr>
      </w:pPr>
      <w:r w:rsidRPr="006904DB">
        <w:rPr>
          <w:noProof/>
          <w:color w:val="000000" w:themeColor="text1"/>
          <w:sz w:val="24"/>
          <w:szCs w:val="24"/>
          <w:lang w:eastAsia="en-IN"/>
        </w:rPr>
        <w:lastRenderedPageBreak/>
        <w:drawing>
          <wp:inline distT="0" distB="0" distL="0" distR="0" wp14:anchorId="662FDFF6" wp14:editId="784D3A62">
            <wp:extent cx="4192438" cy="1353415"/>
            <wp:effectExtent l="0" t="0" r="0" b="0"/>
            <wp:docPr id="89262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0575" name=""/>
                    <pic:cNvPicPr/>
                  </pic:nvPicPr>
                  <pic:blipFill>
                    <a:blip r:embed="rId22"/>
                    <a:stretch>
                      <a:fillRect/>
                    </a:stretch>
                  </pic:blipFill>
                  <pic:spPr>
                    <a:xfrm>
                      <a:off x="0" y="0"/>
                      <a:ext cx="4385639" cy="1415785"/>
                    </a:xfrm>
                    <a:prstGeom prst="rect">
                      <a:avLst/>
                    </a:prstGeom>
                  </pic:spPr>
                </pic:pic>
              </a:graphicData>
            </a:graphic>
          </wp:inline>
        </w:drawing>
      </w:r>
    </w:p>
    <w:p w14:paraId="0B01A560" w14:textId="52B29C6A" w:rsidR="008D6E79" w:rsidRPr="006904DB" w:rsidRDefault="009E13CC" w:rsidP="0005508E">
      <w:pPr>
        <w:pStyle w:val="PPP"/>
        <w:spacing w:before="120" w:after="120" w:line="276" w:lineRule="auto"/>
        <w:ind w:firstLine="0"/>
        <w:jc w:val="center"/>
        <w:rPr>
          <w:i/>
          <w:color w:val="000000" w:themeColor="text1"/>
          <w:sz w:val="24"/>
          <w:szCs w:val="24"/>
        </w:rPr>
      </w:pPr>
      <w:r w:rsidRPr="006904DB">
        <w:rPr>
          <w:b/>
          <w:color w:val="000000" w:themeColor="text1"/>
          <w:sz w:val="24"/>
          <w:szCs w:val="24"/>
        </w:rPr>
        <w:t>Figure 9</w:t>
      </w:r>
      <w:r w:rsidR="00A00249" w:rsidRPr="006904DB">
        <w:rPr>
          <w:b/>
          <w:color w:val="000000" w:themeColor="text1"/>
          <w:sz w:val="24"/>
          <w:szCs w:val="24"/>
        </w:rPr>
        <w:t>:</w:t>
      </w:r>
      <w:r w:rsidRPr="006904DB">
        <w:rPr>
          <w:b/>
          <w:color w:val="000000" w:themeColor="text1"/>
          <w:sz w:val="24"/>
          <w:szCs w:val="24"/>
        </w:rPr>
        <w:t xml:space="preserve"> </w:t>
      </w:r>
      <w:r w:rsidR="00CF5FCD" w:rsidRPr="006904DB">
        <w:rPr>
          <w:i/>
          <w:color w:val="000000" w:themeColor="text1"/>
          <w:sz w:val="24"/>
          <w:szCs w:val="24"/>
        </w:rPr>
        <w:t xml:space="preserve">Real </w:t>
      </w:r>
      <w:r w:rsidR="003B3322" w:rsidRPr="006904DB">
        <w:rPr>
          <w:i/>
          <w:color w:val="000000" w:themeColor="text1"/>
          <w:sz w:val="24"/>
          <w:szCs w:val="24"/>
        </w:rPr>
        <w:t xml:space="preserve">and Reactive </w:t>
      </w:r>
      <w:r w:rsidR="00CF5FCD" w:rsidRPr="006904DB">
        <w:rPr>
          <w:i/>
          <w:color w:val="000000" w:themeColor="text1"/>
          <w:sz w:val="24"/>
          <w:szCs w:val="24"/>
        </w:rPr>
        <w:t>power</w:t>
      </w:r>
      <w:r w:rsidR="008D6E79" w:rsidRPr="006904DB">
        <w:rPr>
          <w:i/>
          <w:color w:val="000000" w:themeColor="text1"/>
          <w:sz w:val="24"/>
          <w:szCs w:val="24"/>
        </w:rPr>
        <w:t xml:space="preserve"> waveform</w:t>
      </w:r>
    </w:p>
    <w:p w14:paraId="3BFD4100" w14:textId="77777777" w:rsidR="00441F62" w:rsidRPr="006904DB" w:rsidRDefault="00441F62" w:rsidP="0005508E">
      <w:pPr>
        <w:pStyle w:val="PPP"/>
        <w:spacing w:before="120" w:after="120" w:line="276" w:lineRule="auto"/>
        <w:ind w:firstLine="0"/>
        <w:jc w:val="center"/>
        <w:rPr>
          <w:i/>
          <w:color w:val="000000" w:themeColor="text1"/>
          <w:sz w:val="24"/>
          <w:szCs w:val="24"/>
        </w:rPr>
        <w:sectPr w:rsidR="00441F62" w:rsidRPr="006904DB" w:rsidSect="00441F62">
          <w:type w:val="continuous"/>
          <w:pgSz w:w="11906" w:h="16838" w:code="9"/>
          <w:pgMar w:top="873" w:right="873" w:bottom="873" w:left="873" w:header="720" w:footer="720" w:gutter="0"/>
          <w:cols w:space="567"/>
          <w:docGrid w:linePitch="360"/>
        </w:sectPr>
      </w:pPr>
    </w:p>
    <w:p w14:paraId="3EC323B5" w14:textId="33721E32" w:rsidR="00F06B29" w:rsidRPr="006904DB" w:rsidRDefault="002B57C9" w:rsidP="0005508E">
      <w:pPr>
        <w:pStyle w:val="PPP"/>
        <w:spacing w:after="120" w:line="276" w:lineRule="auto"/>
        <w:ind w:firstLine="0"/>
        <w:rPr>
          <w:color w:val="000000" w:themeColor="text1"/>
          <w:sz w:val="24"/>
          <w:szCs w:val="24"/>
        </w:rPr>
      </w:pPr>
      <w:r w:rsidRPr="006904DB">
        <w:rPr>
          <w:color w:val="000000" w:themeColor="text1"/>
          <w:sz w:val="24"/>
          <w:szCs w:val="24"/>
        </w:rPr>
        <w:lastRenderedPageBreak/>
        <w:t>The real</w:t>
      </w:r>
      <w:r w:rsidR="003B3322" w:rsidRPr="006904DB">
        <w:rPr>
          <w:color w:val="000000" w:themeColor="text1"/>
          <w:sz w:val="24"/>
          <w:szCs w:val="24"/>
        </w:rPr>
        <w:t xml:space="preserve"> and reactive</w:t>
      </w:r>
      <w:r w:rsidRPr="006904DB">
        <w:rPr>
          <w:color w:val="000000" w:themeColor="text1"/>
          <w:sz w:val="24"/>
          <w:szCs w:val="24"/>
        </w:rPr>
        <w:t xml:space="preserve"> power waveform</w:t>
      </w:r>
      <w:r w:rsidR="003B3322" w:rsidRPr="006904DB">
        <w:rPr>
          <w:color w:val="000000" w:themeColor="text1"/>
          <w:sz w:val="24"/>
          <w:szCs w:val="24"/>
        </w:rPr>
        <w:t xml:space="preserve">s </w:t>
      </w:r>
      <w:r w:rsidRPr="006904DB">
        <w:rPr>
          <w:color w:val="000000" w:themeColor="text1"/>
          <w:sz w:val="24"/>
          <w:szCs w:val="24"/>
        </w:rPr>
        <w:t xml:space="preserve">at an input voltage of 230V </w:t>
      </w:r>
      <w:r w:rsidR="00017979" w:rsidRPr="006904DB">
        <w:rPr>
          <w:color w:val="000000" w:themeColor="text1"/>
          <w:sz w:val="24"/>
          <w:szCs w:val="24"/>
        </w:rPr>
        <w:t>are shown</w:t>
      </w:r>
      <w:r w:rsidRPr="006904DB">
        <w:rPr>
          <w:color w:val="000000" w:themeColor="text1"/>
          <w:sz w:val="24"/>
          <w:szCs w:val="24"/>
        </w:rPr>
        <w:t xml:space="preserve"> in Figure 9. </w:t>
      </w:r>
      <w:r w:rsidR="003B3322" w:rsidRPr="006904DB">
        <w:rPr>
          <w:color w:val="000000" w:themeColor="text1"/>
          <w:sz w:val="24"/>
          <w:szCs w:val="24"/>
        </w:rPr>
        <w:t>In real power, a</w:t>
      </w:r>
      <w:r w:rsidRPr="006904DB">
        <w:rPr>
          <w:color w:val="000000" w:themeColor="text1"/>
          <w:sz w:val="24"/>
          <w:szCs w:val="24"/>
        </w:rPr>
        <w:t xml:space="preserve">fter a rapid initial increase to 6900 W, the current slowly drops after 0.03 seconds. This current drops to 1800 W after 0.1 seconds, at </w:t>
      </w:r>
      <w:r w:rsidRPr="006904DB">
        <w:rPr>
          <w:color w:val="000000" w:themeColor="text1"/>
          <w:sz w:val="24"/>
          <w:szCs w:val="24"/>
        </w:rPr>
        <w:lastRenderedPageBreak/>
        <w:t>which point it starts to oscillate in speed.</w:t>
      </w:r>
      <w:r w:rsidR="003B3322" w:rsidRPr="006904DB">
        <w:rPr>
          <w:color w:val="000000" w:themeColor="text1"/>
          <w:sz w:val="24"/>
          <w:szCs w:val="24"/>
        </w:rPr>
        <w:t xml:space="preserve"> In reactive power a</w:t>
      </w:r>
      <w:r w:rsidR="009D1DAB" w:rsidRPr="006904DB">
        <w:rPr>
          <w:color w:val="000000" w:themeColor="text1"/>
          <w:sz w:val="24"/>
          <w:szCs w:val="24"/>
        </w:rPr>
        <w:t>t an input power supply of 230V, the waveforms achieve 1800 VAR in 0.02 seconds</w:t>
      </w:r>
      <w:r w:rsidR="00F06B29" w:rsidRPr="006904DB">
        <w:rPr>
          <w:color w:val="000000" w:themeColor="text1"/>
          <w:sz w:val="24"/>
          <w:szCs w:val="24"/>
        </w:rPr>
        <w:t>.</w:t>
      </w:r>
    </w:p>
    <w:p w14:paraId="33F8872C" w14:textId="77777777" w:rsidR="0085684D" w:rsidRPr="006904DB" w:rsidRDefault="0085684D" w:rsidP="00893954">
      <w:pPr>
        <w:pStyle w:val="PPP"/>
        <w:ind w:firstLine="0"/>
        <w:jc w:val="center"/>
        <w:rPr>
          <w:color w:val="000000" w:themeColor="text1"/>
          <w:sz w:val="24"/>
          <w:szCs w:val="24"/>
        </w:rPr>
        <w:sectPr w:rsidR="0085684D" w:rsidRPr="006904DB" w:rsidSect="004E466F">
          <w:type w:val="continuous"/>
          <w:pgSz w:w="11906" w:h="16838" w:code="9"/>
          <w:pgMar w:top="873" w:right="873" w:bottom="873" w:left="873" w:header="720" w:footer="720" w:gutter="0"/>
          <w:cols w:num="2" w:space="567"/>
          <w:docGrid w:linePitch="360"/>
        </w:sectPr>
      </w:pPr>
    </w:p>
    <w:p w14:paraId="255EE26F" w14:textId="6FEB6116" w:rsidR="00F16191" w:rsidRPr="006904DB" w:rsidRDefault="00893954" w:rsidP="00F36B94">
      <w:pPr>
        <w:pStyle w:val="PPP"/>
        <w:spacing w:before="360" w:after="0" w:line="240" w:lineRule="auto"/>
        <w:ind w:firstLine="0"/>
        <w:jc w:val="center"/>
        <w:rPr>
          <w:color w:val="000000" w:themeColor="text1"/>
          <w:sz w:val="24"/>
          <w:szCs w:val="24"/>
        </w:rPr>
      </w:pPr>
      <w:r w:rsidRPr="006904DB">
        <w:rPr>
          <w:noProof/>
          <w:color w:val="000000" w:themeColor="text1"/>
          <w:sz w:val="24"/>
          <w:szCs w:val="24"/>
          <w:lang w:eastAsia="en-IN"/>
        </w:rPr>
        <w:lastRenderedPageBreak/>
        <w:drawing>
          <wp:inline distT="0" distB="0" distL="0" distR="0" wp14:anchorId="7860CF8C" wp14:editId="21336B5D">
            <wp:extent cx="3896140" cy="1361907"/>
            <wp:effectExtent l="0" t="0" r="0" b="0"/>
            <wp:docPr id="1150295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95217" name=""/>
                    <pic:cNvPicPr/>
                  </pic:nvPicPr>
                  <pic:blipFill>
                    <a:blip r:embed="rId23"/>
                    <a:stretch>
                      <a:fillRect/>
                    </a:stretch>
                  </pic:blipFill>
                  <pic:spPr>
                    <a:xfrm>
                      <a:off x="0" y="0"/>
                      <a:ext cx="3997750" cy="1397425"/>
                    </a:xfrm>
                    <a:prstGeom prst="rect">
                      <a:avLst/>
                    </a:prstGeom>
                  </pic:spPr>
                </pic:pic>
              </a:graphicData>
            </a:graphic>
          </wp:inline>
        </w:drawing>
      </w:r>
    </w:p>
    <w:p w14:paraId="0A78A090" w14:textId="12057790" w:rsidR="008D6E79" w:rsidRPr="006904DB" w:rsidRDefault="009E13CC" w:rsidP="00F36B94">
      <w:pPr>
        <w:pStyle w:val="PPP"/>
        <w:spacing w:before="120" w:after="120" w:line="276" w:lineRule="auto"/>
        <w:ind w:firstLine="0"/>
        <w:jc w:val="center"/>
        <w:rPr>
          <w:i/>
          <w:color w:val="000000" w:themeColor="text1"/>
          <w:sz w:val="24"/>
          <w:szCs w:val="24"/>
        </w:rPr>
      </w:pPr>
      <w:r w:rsidRPr="006904DB">
        <w:rPr>
          <w:b/>
          <w:color w:val="000000" w:themeColor="text1"/>
          <w:sz w:val="24"/>
          <w:szCs w:val="24"/>
        </w:rPr>
        <w:t>Figure 1</w:t>
      </w:r>
      <w:r w:rsidR="00017979" w:rsidRPr="006904DB">
        <w:rPr>
          <w:b/>
          <w:color w:val="000000" w:themeColor="text1"/>
          <w:sz w:val="24"/>
          <w:szCs w:val="24"/>
        </w:rPr>
        <w:t>0</w:t>
      </w:r>
      <w:r w:rsidR="00F36B94" w:rsidRPr="006904DB">
        <w:rPr>
          <w:b/>
          <w:color w:val="000000" w:themeColor="text1"/>
          <w:sz w:val="24"/>
          <w:szCs w:val="24"/>
        </w:rPr>
        <w:t>:</w:t>
      </w:r>
      <w:r w:rsidRPr="006904DB">
        <w:rPr>
          <w:b/>
          <w:color w:val="000000" w:themeColor="text1"/>
          <w:sz w:val="24"/>
          <w:szCs w:val="24"/>
        </w:rPr>
        <w:t xml:space="preserve"> </w:t>
      </w:r>
      <w:r w:rsidR="008D6E79" w:rsidRPr="006904DB">
        <w:rPr>
          <w:i/>
          <w:color w:val="000000" w:themeColor="text1"/>
          <w:sz w:val="24"/>
          <w:szCs w:val="24"/>
        </w:rPr>
        <w:t>Input AC voltage and current waveform</w:t>
      </w:r>
    </w:p>
    <w:p w14:paraId="56230415" w14:textId="77777777" w:rsidR="0085684D" w:rsidRPr="006904DB" w:rsidRDefault="0085684D" w:rsidP="008D6E79">
      <w:pPr>
        <w:pStyle w:val="PPP"/>
        <w:ind w:firstLine="851"/>
        <w:rPr>
          <w:i/>
          <w:color w:val="000000" w:themeColor="text1"/>
          <w:sz w:val="24"/>
          <w:szCs w:val="24"/>
        </w:rPr>
        <w:sectPr w:rsidR="0085684D" w:rsidRPr="006904DB" w:rsidSect="0085684D">
          <w:type w:val="continuous"/>
          <w:pgSz w:w="11906" w:h="16838" w:code="9"/>
          <w:pgMar w:top="873" w:right="873" w:bottom="873" w:left="873" w:header="720" w:footer="720" w:gutter="0"/>
          <w:cols w:space="567"/>
          <w:docGrid w:linePitch="360"/>
        </w:sectPr>
      </w:pPr>
    </w:p>
    <w:p w14:paraId="179062D1" w14:textId="5B74088E" w:rsidR="005003E5" w:rsidRPr="006904DB" w:rsidRDefault="005003E5" w:rsidP="00C52F8B">
      <w:pPr>
        <w:pStyle w:val="PPP"/>
        <w:spacing w:after="120" w:line="276" w:lineRule="auto"/>
        <w:ind w:firstLine="0"/>
        <w:rPr>
          <w:color w:val="000000" w:themeColor="text1"/>
          <w:sz w:val="24"/>
          <w:szCs w:val="24"/>
        </w:rPr>
      </w:pPr>
      <w:r w:rsidRPr="006904DB">
        <w:rPr>
          <w:color w:val="000000" w:themeColor="text1"/>
          <w:sz w:val="24"/>
          <w:szCs w:val="24"/>
        </w:rPr>
        <w:lastRenderedPageBreak/>
        <w:t xml:space="preserve">Figure </w:t>
      </w:r>
      <w:r w:rsidR="00017979" w:rsidRPr="006904DB">
        <w:rPr>
          <w:color w:val="000000" w:themeColor="text1"/>
          <w:sz w:val="24"/>
          <w:szCs w:val="24"/>
        </w:rPr>
        <w:t>10</w:t>
      </w:r>
      <w:r w:rsidR="00997FAE" w:rsidRPr="006904DB">
        <w:rPr>
          <w:color w:val="000000" w:themeColor="text1"/>
          <w:sz w:val="24"/>
          <w:szCs w:val="24"/>
        </w:rPr>
        <w:t>:</w:t>
      </w:r>
      <w:r w:rsidRPr="006904DB">
        <w:rPr>
          <w:color w:val="000000" w:themeColor="text1"/>
          <w:sz w:val="24"/>
          <w:szCs w:val="24"/>
        </w:rPr>
        <w:t xml:space="preserve"> demonstrates the input AC voltage and the current waveform at an input voltage of 230V. The voltage range is 250V to -250V in 0 to 0.6 seconds, and the current range is achieving a maximum value of 100A and down to -65A in 0 to 0.6 seconds.</w:t>
      </w:r>
    </w:p>
    <w:p w14:paraId="32A87172" w14:textId="0D01F205" w:rsidR="008D6E79" w:rsidRPr="006904DB" w:rsidRDefault="00F16191" w:rsidP="00E7635A">
      <w:pPr>
        <w:pStyle w:val="PPP"/>
        <w:spacing w:after="0"/>
        <w:ind w:firstLine="0"/>
        <w:jc w:val="center"/>
        <w:rPr>
          <w:color w:val="000000" w:themeColor="text1"/>
          <w:sz w:val="24"/>
          <w:szCs w:val="24"/>
        </w:rPr>
      </w:pPr>
      <w:r w:rsidRPr="006904DB">
        <w:rPr>
          <w:noProof/>
          <w:color w:val="000000" w:themeColor="text1"/>
          <w:lang w:eastAsia="en-IN"/>
        </w:rPr>
        <w:drawing>
          <wp:inline distT="0" distB="0" distL="0" distR="0" wp14:anchorId="1EAE568D" wp14:editId="73D976B8">
            <wp:extent cx="2540075" cy="1438275"/>
            <wp:effectExtent l="19050" t="19050" r="12700" b="9525"/>
            <wp:docPr id="2075409200" name="Picture 207540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7275" cy="1476326"/>
                    </a:xfrm>
                    <a:prstGeom prst="rect">
                      <a:avLst/>
                    </a:prstGeom>
                    <a:ln>
                      <a:solidFill>
                        <a:schemeClr val="tx1"/>
                      </a:solidFill>
                    </a:ln>
                  </pic:spPr>
                </pic:pic>
              </a:graphicData>
            </a:graphic>
          </wp:inline>
        </w:drawing>
      </w:r>
    </w:p>
    <w:p w14:paraId="0314F37E" w14:textId="147A0187" w:rsidR="008D6E79" w:rsidRPr="006904DB" w:rsidRDefault="009E13CC" w:rsidP="00845E00">
      <w:pPr>
        <w:pStyle w:val="PPP"/>
        <w:spacing w:before="120" w:after="120" w:line="276" w:lineRule="auto"/>
        <w:ind w:firstLine="0"/>
        <w:jc w:val="center"/>
        <w:rPr>
          <w:i/>
          <w:color w:val="000000" w:themeColor="text1"/>
          <w:sz w:val="24"/>
          <w:szCs w:val="24"/>
        </w:rPr>
      </w:pPr>
      <w:r w:rsidRPr="006904DB">
        <w:rPr>
          <w:b/>
          <w:color w:val="000000" w:themeColor="text1"/>
          <w:sz w:val="24"/>
          <w:szCs w:val="24"/>
        </w:rPr>
        <w:t>Figure 1</w:t>
      </w:r>
      <w:r w:rsidR="00017979" w:rsidRPr="006904DB">
        <w:rPr>
          <w:b/>
          <w:color w:val="000000" w:themeColor="text1"/>
          <w:sz w:val="24"/>
          <w:szCs w:val="24"/>
        </w:rPr>
        <w:t>1</w:t>
      </w:r>
      <w:r w:rsidR="00845E00" w:rsidRPr="006904DB">
        <w:rPr>
          <w:b/>
          <w:color w:val="000000" w:themeColor="text1"/>
          <w:sz w:val="24"/>
          <w:szCs w:val="24"/>
        </w:rPr>
        <w:t>:</w:t>
      </w:r>
      <w:r w:rsidRPr="006904DB">
        <w:rPr>
          <w:b/>
          <w:color w:val="000000" w:themeColor="text1"/>
          <w:sz w:val="24"/>
          <w:szCs w:val="24"/>
        </w:rPr>
        <w:t xml:space="preserve"> </w:t>
      </w:r>
      <w:r w:rsidR="007F6303" w:rsidRPr="006904DB">
        <w:rPr>
          <w:i/>
          <w:color w:val="000000" w:themeColor="text1"/>
          <w:sz w:val="24"/>
          <w:szCs w:val="24"/>
        </w:rPr>
        <w:t xml:space="preserve">Rectifier output DC voltage waveform </w:t>
      </w:r>
    </w:p>
    <w:p w14:paraId="52DB33B4" w14:textId="1564EA0F" w:rsidR="008D6E79" w:rsidRPr="006904DB" w:rsidRDefault="007F6303" w:rsidP="00D04312">
      <w:pPr>
        <w:pStyle w:val="PPP"/>
        <w:spacing w:after="120" w:line="276" w:lineRule="auto"/>
        <w:ind w:firstLine="0"/>
        <w:rPr>
          <w:noProof/>
          <w:color w:val="000000" w:themeColor="text1"/>
          <w:lang w:eastAsia="en-IN"/>
        </w:rPr>
      </w:pPr>
      <w:r w:rsidRPr="006904DB">
        <w:rPr>
          <w:color w:val="000000" w:themeColor="text1"/>
          <w:sz w:val="24"/>
          <w:szCs w:val="24"/>
        </w:rPr>
        <w:t>Figure</w:t>
      </w:r>
      <w:r w:rsidR="00997FAE" w:rsidRPr="006904DB">
        <w:rPr>
          <w:color w:val="000000" w:themeColor="text1"/>
          <w:sz w:val="24"/>
          <w:szCs w:val="24"/>
        </w:rPr>
        <w:t>:</w:t>
      </w:r>
      <w:r w:rsidRPr="006904DB">
        <w:rPr>
          <w:color w:val="000000" w:themeColor="text1"/>
          <w:sz w:val="24"/>
          <w:szCs w:val="24"/>
        </w:rPr>
        <w:t xml:space="preserve"> </w:t>
      </w:r>
      <w:r w:rsidR="009E13CC" w:rsidRPr="006904DB">
        <w:rPr>
          <w:color w:val="000000" w:themeColor="text1"/>
          <w:sz w:val="24"/>
          <w:szCs w:val="24"/>
        </w:rPr>
        <w:t>1</w:t>
      </w:r>
      <w:r w:rsidR="00017979" w:rsidRPr="006904DB">
        <w:rPr>
          <w:color w:val="000000" w:themeColor="text1"/>
          <w:sz w:val="24"/>
          <w:szCs w:val="24"/>
        </w:rPr>
        <w:t>1</w:t>
      </w:r>
      <w:r w:rsidRPr="006904DB">
        <w:rPr>
          <w:color w:val="000000" w:themeColor="text1"/>
          <w:sz w:val="24"/>
          <w:szCs w:val="24"/>
        </w:rPr>
        <w:t xml:space="preserve"> displays the </w:t>
      </w:r>
      <w:bookmarkStart w:id="3" w:name="_Hlk189647430"/>
      <w:r w:rsidRPr="006904DB">
        <w:rPr>
          <w:color w:val="000000" w:themeColor="text1"/>
          <w:sz w:val="24"/>
          <w:szCs w:val="24"/>
        </w:rPr>
        <w:t xml:space="preserve">rectifier output DC voltage waveform </w:t>
      </w:r>
      <w:bookmarkEnd w:id="3"/>
      <w:r w:rsidRPr="006904DB">
        <w:rPr>
          <w:color w:val="000000" w:themeColor="text1"/>
          <w:sz w:val="24"/>
          <w:szCs w:val="24"/>
        </w:rPr>
        <w:t xml:space="preserve">at an input voltage of 230V. The voltage rises quickly in the beginning in 0 seconds. </w:t>
      </w:r>
      <w:r w:rsidRPr="006904DB">
        <w:rPr>
          <w:color w:val="000000" w:themeColor="text1"/>
          <w:sz w:val="24"/>
          <w:szCs w:val="24"/>
        </w:rPr>
        <w:lastRenderedPageBreak/>
        <w:t>After 0.01 seconds, the sinusoidal waveforms are achieved, with a current range that varies between 230 V and 30 V.</w:t>
      </w:r>
    </w:p>
    <w:p w14:paraId="3509AC25" w14:textId="081CDBD3" w:rsidR="007F6303" w:rsidRPr="006904DB" w:rsidRDefault="00C419DC" w:rsidP="0075272A">
      <w:pPr>
        <w:pStyle w:val="PPP"/>
        <w:spacing w:before="120" w:after="120" w:line="240" w:lineRule="auto"/>
        <w:ind w:firstLine="0"/>
        <w:jc w:val="center"/>
        <w:rPr>
          <w:color w:val="000000" w:themeColor="text1"/>
          <w:sz w:val="24"/>
          <w:szCs w:val="24"/>
        </w:rPr>
      </w:pPr>
      <w:r w:rsidRPr="006904DB">
        <w:rPr>
          <w:noProof/>
          <w:color w:val="000000" w:themeColor="text1"/>
          <w:lang w:eastAsia="en-IN"/>
        </w:rPr>
        <w:drawing>
          <wp:inline distT="0" distB="0" distL="0" distR="0" wp14:anchorId="5629E566" wp14:editId="4349EB02">
            <wp:extent cx="2587582" cy="1438275"/>
            <wp:effectExtent l="19050" t="19050" r="22860" b="9525"/>
            <wp:docPr id="1102919306" name="Picture 110291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2429" cy="1457644"/>
                    </a:xfrm>
                    <a:prstGeom prst="rect">
                      <a:avLst/>
                    </a:prstGeom>
                    <a:ln>
                      <a:solidFill>
                        <a:schemeClr val="tx1"/>
                      </a:solidFill>
                    </a:ln>
                  </pic:spPr>
                </pic:pic>
              </a:graphicData>
            </a:graphic>
          </wp:inline>
        </w:drawing>
      </w:r>
    </w:p>
    <w:p w14:paraId="3E5B6026" w14:textId="59B5A3A2" w:rsidR="008D6E79" w:rsidRPr="006904DB" w:rsidRDefault="009E13CC" w:rsidP="00BC4A3D">
      <w:pPr>
        <w:pStyle w:val="PPP"/>
        <w:spacing w:before="120" w:after="120" w:line="276" w:lineRule="auto"/>
        <w:ind w:firstLine="0"/>
        <w:jc w:val="center"/>
        <w:rPr>
          <w:i/>
          <w:color w:val="000000" w:themeColor="text1"/>
          <w:sz w:val="24"/>
          <w:szCs w:val="24"/>
        </w:rPr>
      </w:pPr>
      <w:r w:rsidRPr="006904DB">
        <w:rPr>
          <w:b/>
          <w:color w:val="000000" w:themeColor="text1"/>
          <w:sz w:val="24"/>
          <w:szCs w:val="24"/>
        </w:rPr>
        <w:t>Figure 1</w:t>
      </w:r>
      <w:r w:rsidR="00017979" w:rsidRPr="006904DB">
        <w:rPr>
          <w:b/>
          <w:color w:val="000000" w:themeColor="text1"/>
          <w:sz w:val="24"/>
          <w:szCs w:val="24"/>
        </w:rPr>
        <w:t>2</w:t>
      </w:r>
      <w:r w:rsidR="00BC4A3D" w:rsidRPr="006904DB">
        <w:rPr>
          <w:b/>
          <w:color w:val="000000" w:themeColor="text1"/>
          <w:sz w:val="24"/>
          <w:szCs w:val="24"/>
        </w:rPr>
        <w:t>:</w:t>
      </w:r>
      <w:r w:rsidRPr="006904DB">
        <w:rPr>
          <w:b/>
          <w:color w:val="000000" w:themeColor="text1"/>
          <w:sz w:val="24"/>
          <w:szCs w:val="24"/>
        </w:rPr>
        <w:t xml:space="preserve"> </w:t>
      </w:r>
      <w:r w:rsidR="003D0D7F" w:rsidRPr="006904DB">
        <w:rPr>
          <w:i/>
          <w:color w:val="000000" w:themeColor="text1"/>
          <w:sz w:val="24"/>
          <w:szCs w:val="24"/>
        </w:rPr>
        <w:t>Input inductor</w:t>
      </w:r>
      <w:r w:rsidR="008D6E79" w:rsidRPr="006904DB">
        <w:rPr>
          <w:i/>
          <w:color w:val="000000" w:themeColor="text1"/>
          <w:sz w:val="24"/>
          <w:szCs w:val="24"/>
        </w:rPr>
        <w:t xml:space="preserve"> waveform</w:t>
      </w:r>
    </w:p>
    <w:p w14:paraId="338C952E" w14:textId="7B43477C" w:rsidR="00162608" w:rsidRPr="006904DB" w:rsidRDefault="008D6E79" w:rsidP="004622E6">
      <w:pPr>
        <w:pStyle w:val="PPP"/>
        <w:spacing w:after="120" w:line="276" w:lineRule="auto"/>
        <w:ind w:firstLine="0"/>
        <w:rPr>
          <w:color w:val="000000" w:themeColor="text1"/>
          <w:sz w:val="24"/>
          <w:szCs w:val="24"/>
        </w:rPr>
      </w:pPr>
      <w:r w:rsidRPr="006904DB">
        <w:rPr>
          <w:color w:val="000000" w:themeColor="text1"/>
          <w:sz w:val="24"/>
          <w:szCs w:val="24"/>
        </w:rPr>
        <w:t>Figure 1</w:t>
      </w:r>
      <w:r w:rsidR="00017979" w:rsidRPr="006904DB">
        <w:rPr>
          <w:color w:val="000000" w:themeColor="text1"/>
          <w:sz w:val="24"/>
          <w:szCs w:val="24"/>
        </w:rPr>
        <w:t>2</w:t>
      </w:r>
      <w:r w:rsidR="00997FAE" w:rsidRPr="006904DB">
        <w:rPr>
          <w:color w:val="000000" w:themeColor="text1"/>
          <w:sz w:val="24"/>
          <w:szCs w:val="24"/>
        </w:rPr>
        <w:t>:</w:t>
      </w:r>
      <w:r w:rsidRPr="006904DB">
        <w:rPr>
          <w:color w:val="000000" w:themeColor="text1"/>
          <w:sz w:val="24"/>
          <w:szCs w:val="24"/>
        </w:rPr>
        <w:t xml:space="preserve"> indicates the </w:t>
      </w:r>
      <w:r w:rsidR="003D0D7F" w:rsidRPr="006904DB">
        <w:rPr>
          <w:color w:val="000000" w:themeColor="text1"/>
          <w:sz w:val="24"/>
          <w:szCs w:val="24"/>
        </w:rPr>
        <w:t>input inductor</w:t>
      </w:r>
      <w:r w:rsidRPr="006904DB">
        <w:rPr>
          <w:color w:val="000000" w:themeColor="text1"/>
          <w:sz w:val="24"/>
          <w:szCs w:val="24"/>
        </w:rPr>
        <w:t xml:space="preserve"> waveform at an input voltage of 230V. In the first 0 seconds, the voltage increases rapidly. This </w:t>
      </w:r>
      <w:r w:rsidR="003D0D7F" w:rsidRPr="006904DB">
        <w:rPr>
          <w:color w:val="000000" w:themeColor="text1"/>
          <w:sz w:val="24"/>
          <w:szCs w:val="24"/>
        </w:rPr>
        <w:t>current</w:t>
      </w:r>
      <w:r w:rsidRPr="006904DB">
        <w:rPr>
          <w:color w:val="000000" w:themeColor="text1"/>
          <w:sz w:val="24"/>
          <w:szCs w:val="24"/>
        </w:rPr>
        <w:t xml:space="preserve"> reaches its maximum of </w:t>
      </w:r>
      <w:r w:rsidR="003D0D7F" w:rsidRPr="006904DB">
        <w:rPr>
          <w:color w:val="000000" w:themeColor="text1"/>
          <w:sz w:val="24"/>
          <w:szCs w:val="24"/>
        </w:rPr>
        <w:t>99 A</w:t>
      </w:r>
      <w:r w:rsidRPr="006904DB">
        <w:rPr>
          <w:color w:val="000000" w:themeColor="text1"/>
          <w:sz w:val="24"/>
          <w:szCs w:val="24"/>
        </w:rPr>
        <w:t xml:space="preserve"> after 0.01 seconds, at which point it proceeds to oscillate continuously.</w:t>
      </w:r>
    </w:p>
    <w:p w14:paraId="4EFF206D" w14:textId="77777777" w:rsidR="00997FAE" w:rsidRPr="006904DB" w:rsidRDefault="00997FAE" w:rsidP="00017979">
      <w:pPr>
        <w:pStyle w:val="PPP"/>
        <w:ind w:firstLine="0"/>
        <w:jc w:val="center"/>
        <w:rPr>
          <w:b/>
          <w:color w:val="000000" w:themeColor="text1"/>
          <w:sz w:val="24"/>
          <w:szCs w:val="24"/>
        </w:rPr>
        <w:sectPr w:rsidR="00997FAE" w:rsidRPr="006904DB" w:rsidSect="00B23663">
          <w:type w:val="continuous"/>
          <w:pgSz w:w="11906" w:h="16838" w:code="9"/>
          <w:pgMar w:top="873" w:right="873" w:bottom="873" w:left="873" w:header="720" w:footer="720" w:gutter="0"/>
          <w:cols w:num="2" w:space="567"/>
          <w:docGrid w:linePitch="360"/>
        </w:sectPr>
      </w:pPr>
    </w:p>
    <w:p w14:paraId="668A835C" w14:textId="77777777" w:rsidR="00997FAE" w:rsidRPr="006904DB" w:rsidRDefault="00017979" w:rsidP="00997FAE">
      <w:pPr>
        <w:pStyle w:val="PPP"/>
        <w:spacing w:before="120" w:after="120" w:line="240" w:lineRule="auto"/>
        <w:ind w:firstLine="0"/>
        <w:jc w:val="center"/>
        <w:rPr>
          <w:b/>
          <w:color w:val="000000" w:themeColor="text1"/>
          <w:sz w:val="24"/>
          <w:szCs w:val="24"/>
        </w:rPr>
      </w:pPr>
      <w:r w:rsidRPr="006904DB">
        <w:rPr>
          <w:noProof/>
          <w:color w:val="000000" w:themeColor="text1"/>
          <w:sz w:val="24"/>
          <w:szCs w:val="24"/>
          <w:lang w:eastAsia="en-IN"/>
        </w:rPr>
        <w:lastRenderedPageBreak/>
        <w:drawing>
          <wp:inline distT="0" distB="0" distL="0" distR="0" wp14:anchorId="05D850E4" wp14:editId="0AED1D28">
            <wp:extent cx="4829175" cy="1464346"/>
            <wp:effectExtent l="0" t="0" r="0" b="2540"/>
            <wp:docPr id="64558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80845" name=""/>
                    <pic:cNvPicPr/>
                  </pic:nvPicPr>
                  <pic:blipFill>
                    <a:blip r:embed="rId26"/>
                    <a:stretch>
                      <a:fillRect/>
                    </a:stretch>
                  </pic:blipFill>
                  <pic:spPr>
                    <a:xfrm>
                      <a:off x="0" y="0"/>
                      <a:ext cx="4918486" cy="1491428"/>
                    </a:xfrm>
                    <a:prstGeom prst="rect">
                      <a:avLst/>
                    </a:prstGeom>
                  </pic:spPr>
                </pic:pic>
              </a:graphicData>
            </a:graphic>
          </wp:inline>
        </w:drawing>
      </w:r>
    </w:p>
    <w:p w14:paraId="13A1D6C6" w14:textId="39BC9DA0" w:rsidR="008D6E79" w:rsidRPr="006904DB" w:rsidRDefault="009E13CC" w:rsidP="005C5E1E">
      <w:pPr>
        <w:pStyle w:val="PPP"/>
        <w:spacing w:before="120" w:after="120" w:line="276" w:lineRule="auto"/>
        <w:ind w:firstLine="0"/>
        <w:jc w:val="center"/>
        <w:rPr>
          <w:color w:val="000000" w:themeColor="text1"/>
          <w:sz w:val="24"/>
          <w:szCs w:val="24"/>
        </w:rPr>
      </w:pPr>
      <w:r w:rsidRPr="006904DB">
        <w:rPr>
          <w:b/>
          <w:color w:val="000000" w:themeColor="text1"/>
          <w:sz w:val="24"/>
          <w:szCs w:val="24"/>
        </w:rPr>
        <w:t>Figure 1</w:t>
      </w:r>
      <w:r w:rsidR="00017979" w:rsidRPr="006904DB">
        <w:rPr>
          <w:b/>
          <w:color w:val="000000" w:themeColor="text1"/>
          <w:sz w:val="24"/>
          <w:szCs w:val="24"/>
        </w:rPr>
        <w:t>3</w:t>
      </w:r>
      <w:r w:rsidR="00997FAE" w:rsidRPr="006904DB">
        <w:rPr>
          <w:b/>
          <w:color w:val="000000" w:themeColor="text1"/>
          <w:sz w:val="24"/>
          <w:szCs w:val="24"/>
        </w:rPr>
        <w:t>:</w:t>
      </w:r>
      <w:r w:rsidRPr="006904DB">
        <w:rPr>
          <w:b/>
          <w:color w:val="000000" w:themeColor="text1"/>
          <w:sz w:val="24"/>
          <w:szCs w:val="24"/>
        </w:rPr>
        <w:t xml:space="preserve"> </w:t>
      </w:r>
      <w:r w:rsidR="00017979" w:rsidRPr="006904DB">
        <w:rPr>
          <w:i/>
          <w:color w:val="000000" w:themeColor="text1"/>
          <w:sz w:val="24"/>
          <w:szCs w:val="24"/>
        </w:rPr>
        <w:t>V</w:t>
      </w:r>
      <w:r w:rsidR="008D6E79" w:rsidRPr="006904DB">
        <w:rPr>
          <w:i/>
          <w:color w:val="000000" w:themeColor="text1"/>
          <w:sz w:val="24"/>
          <w:szCs w:val="24"/>
        </w:rPr>
        <w:t>oltage waveform</w:t>
      </w:r>
      <w:r w:rsidR="00017979" w:rsidRPr="006904DB">
        <w:rPr>
          <w:i/>
          <w:color w:val="000000" w:themeColor="text1"/>
          <w:sz w:val="24"/>
          <w:szCs w:val="24"/>
        </w:rPr>
        <w:t>s of high frequency inverter and transformer</w:t>
      </w:r>
    </w:p>
    <w:p w14:paraId="0B4B65BC" w14:textId="77777777" w:rsidR="00997FAE" w:rsidRPr="006904DB" w:rsidRDefault="00997FAE" w:rsidP="005C5E1E">
      <w:pPr>
        <w:pStyle w:val="PPP"/>
        <w:spacing w:before="120" w:after="120" w:line="276" w:lineRule="auto"/>
        <w:ind w:firstLine="0"/>
        <w:jc w:val="center"/>
        <w:rPr>
          <w:color w:val="000000" w:themeColor="text1"/>
          <w:sz w:val="24"/>
          <w:szCs w:val="24"/>
        </w:rPr>
        <w:sectPr w:rsidR="00997FAE" w:rsidRPr="006904DB" w:rsidSect="00997FAE">
          <w:type w:val="continuous"/>
          <w:pgSz w:w="11906" w:h="16838" w:code="9"/>
          <w:pgMar w:top="873" w:right="873" w:bottom="873" w:left="873" w:header="720" w:footer="720" w:gutter="0"/>
          <w:cols w:space="567"/>
          <w:docGrid w:linePitch="360"/>
        </w:sectPr>
      </w:pPr>
    </w:p>
    <w:p w14:paraId="7CB31A01" w14:textId="13F7E057" w:rsidR="009D6348" w:rsidRPr="006904DB" w:rsidRDefault="009D6348" w:rsidP="00AC1559">
      <w:pPr>
        <w:pStyle w:val="PPP"/>
        <w:spacing w:after="120" w:line="276" w:lineRule="auto"/>
        <w:ind w:firstLine="0"/>
        <w:rPr>
          <w:color w:val="000000" w:themeColor="text1"/>
          <w:sz w:val="24"/>
          <w:szCs w:val="24"/>
        </w:rPr>
      </w:pPr>
      <w:r w:rsidRPr="006904DB">
        <w:rPr>
          <w:color w:val="000000" w:themeColor="text1"/>
          <w:sz w:val="24"/>
          <w:szCs w:val="24"/>
        </w:rPr>
        <w:lastRenderedPageBreak/>
        <w:t>Figure 13</w:t>
      </w:r>
      <w:r w:rsidR="00997FAE" w:rsidRPr="006904DB">
        <w:rPr>
          <w:color w:val="000000" w:themeColor="text1"/>
          <w:sz w:val="24"/>
          <w:szCs w:val="24"/>
        </w:rPr>
        <w:t>:</w:t>
      </w:r>
      <w:r w:rsidRPr="006904DB">
        <w:rPr>
          <w:color w:val="000000" w:themeColor="text1"/>
          <w:sz w:val="24"/>
          <w:szCs w:val="24"/>
        </w:rPr>
        <w:t xml:space="preserve"> shows that the voltage waveforms of the high-frequency inverter and transformer are at an input voltage of 230V. In the first plot, the voltage occupied the range between 300V and -</w:t>
      </w:r>
      <w:r w:rsidRPr="006904DB">
        <w:rPr>
          <w:color w:val="000000" w:themeColor="text1"/>
          <w:sz w:val="24"/>
          <w:szCs w:val="24"/>
        </w:rPr>
        <w:lastRenderedPageBreak/>
        <w:t>300V, and it greatly contributes to improving power quality. In the second plot, initially, the 0 voltage is manually increased in the range between 70V and -70V in 0 to 0.02 seconds.</w:t>
      </w:r>
    </w:p>
    <w:p w14:paraId="1E3CE1B7" w14:textId="77777777" w:rsidR="00AC1559" w:rsidRPr="006904DB" w:rsidRDefault="00AC1559" w:rsidP="009D6348">
      <w:pPr>
        <w:pStyle w:val="PPP"/>
        <w:spacing w:after="0"/>
        <w:jc w:val="center"/>
        <w:rPr>
          <w:color w:val="000000" w:themeColor="text1"/>
          <w:sz w:val="24"/>
          <w:szCs w:val="24"/>
        </w:rPr>
        <w:sectPr w:rsidR="00AC1559" w:rsidRPr="006904DB" w:rsidSect="004E466F">
          <w:type w:val="continuous"/>
          <w:pgSz w:w="11906" w:h="16838" w:code="9"/>
          <w:pgMar w:top="873" w:right="873" w:bottom="873" w:left="873" w:header="720" w:footer="720" w:gutter="0"/>
          <w:cols w:num="2" w:space="567"/>
          <w:docGrid w:linePitch="360"/>
        </w:sectPr>
      </w:pPr>
    </w:p>
    <w:p w14:paraId="6E0D7D1A" w14:textId="4823BE00" w:rsidR="008D5449" w:rsidRPr="006904DB" w:rsidRDefault="008D1C38" w:rsidP="00185245">
      <w:pPr>
        <w:pStyle w:val="PPP"/>
        <w:spacing w:after="0" w:line="240" w:lineRule="auto"/>
        <w:ind w:firstLine="0"/>
        <w:jc w:val="center"/>
        <w:rPr>
          <w:color w:val="000000" w:themeColor="text1"/>
          <w:sz w:val="24"/>
          <w:szCs w:val="24"/>
        </w:rPr>
      </w:pPr>
      <w:r w:rsidRPr="006904DB">
        <w:rPr>
          <w:noProof/>
          <w:color w:val="000000" w:themeColor="text1"/>
          <w:sz w:val="24"/>
          <w:szCs w:val="24"/>
          <w:lang w:eastAsia="en-IN"/>
        </w:rPr>
        <w:lastRenderedPageBreak/>
        <w:drawing>
          <wp:inline distT="0" distB="0" distL="0" distR="0" wp14:anchorId="183DC0F0" wp14:editId="20CECF75">
            <wp:extent cx="4826890" cy="1483744"/>
            <wp:effectExtent l="0" t="0" r="0" b="2540"/>
            <wp:docPr id="742609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09155" name=""/>
                    <pic:cNvPicPr/>
                  </pic:nvPicPr>
                  <pic:blipFill>
                    <a:blip r:embed="rId27"/>
                    <a:stretch>
                      <a:fillRect/>
                    </a:stretch>
                  </pic:blipFill>
                  <pic:spPr>
                    <a:xfrm>
                      <a:off x="0" y="0"/>
                      <a:ext cx="4937332" cy="1517693"/>
                    </a:xfrm>
                    <a:prstGeom prst="rect">
                      <a:avLst/>
                    </a:prstGeom>
                  </pic:spPr>
                </pic:pic>
              </a:graphicData>
            </a:graphic>
          </wp:inline>
        </w:drawing>
      </w:r>
    </w:p>
    <w:p w14:paraId="5D787119" w14:textId="085C1ED1" w:rsidR="0013309F" w:rsidRPr="006904DB" w:rsidRDefault="0013309F" w:rsidP="009D6348">
      <w:pPr>
        <w:pStyle w:val="PPP"/>
        <w:spacing w:after="0"/>
        <w:jc w:val="center"/>
        <w:rPr>
          <w:color w:val="000000" w:themeColor="text1"/>
          <w:sz w:val="24"/>
          <w:szCs w:val="24"/>
        </w:rPr>
      </w:pPr>
      <w:bookmarkStart w:id="4" w:name="_Hlk189648191"/>
      <w:r w:rsidRPr="006904DB">
        <w:rPr>
          <w:color w:val="000000" w:themeColor="text1"/>
          <w:sz w:val="24"/>
          <w:szCs w:val="24"/>
        </w:rPr>
        <w:t>(a)</w:t>
      </w:r>
    </w:p>
    <w:bookmarkEnd w:id="4"/>
    <w:p w14:paraId="20422B72" w14:textId="7DE939D2" w:rsidR="00B42FD2" w:rsidRPr="006904DB" w:rsidRDefault="00A54B98" w:rsidP="003927A3">
      <w:pPr>
        <w:pStyle w:val="PPP"/>
        <w:spacing w:after="0" w:line="240" w:lineRule="auto"/>
        <w:ind w:firstLine="0"/>
        <w:jc w:val="center"/>
        <w:rPr>
          <w:color w:val="000000" w:themeColor="text1"/>
          <w:sz w:val="24"/>
          <w:szCs w:val="24"/>
        </w:rPr>
      </w:pPr>
      <w:r w:rsidRPr="006904DB">
        <w:rPr>
          <w:noProof/>
          <w:color w:val="000000" w:themeColor="text1"/>
          <w:sz w:val="24"/>
          <w:szCs w:val="24"/>
          <w:lang w:eastAsia="en-IN"/>
        </w:rPr>
        <w:drawing>
          <wp:inline distT="0" distB="0" distL="0" distR="0" wp14:anchorId="775C2D1D" wp14:editId="34CFE58D">
            <wp:extent cx="4714492" cy="1489896"/>
            <wp:effectExtent l="0" t="0" r="0" b="0"/>
            <wp:docPr id="1723319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9541" name=""/>
                    <pic:cNvPicPr/>
                  </pic:nvPicPr>
                  <pic:blipFill>
                    <a:blip r:embed="rId28"/>
                    <a:stretch>
                      <a:fillRect/>
                    </a:stretch>
                  </pic:blipFill>
                  <pic:spPr>
                    <a:xfrm>
                      <a:off x="0" y="0"/>
                      <a:ext cx="4838447" cy="1529069"/>
                    </a:xfrm>
                    <a:prstGeom prst="rect">
                      <a:avLst/>
                    </a:prstGeom>
                  </pic:spPr>
                </pic:pic>
              </a:graphicData>
            </a:graphic>
          </wp:inline>
        </w:drawing>
      </w:r>
    </w:p>
    <w:p w14:paraId="7672DA1C" w14:textId="0A92F0A4" w:rsidR="0013309F" w:rsidRPr="006904DB" w:rsidRDefault="0013309F" w:rsidP="009D6348">
      <w:pPr>
        <w:pStyle w:val="PPP"/>
        <w:spacing w:after="0"/>
        <w:jc w:val="center"/>
        <w:rPr>
          <w:color w:val="000000" w:themeColor="text1"/>
          <w:sz w:val="24"/>
          <w:szCs w:val="24"/>
        </w:rPr>
      </w:pPr>
      <w:r w:rsidRPr="006904DB">
        <w:rPr>
          <w:color w:val="000000" w:themeColor="text1"/>
          <w:sz w:val="24"/>
          <w:szCs w:val="24"/>
        </w:rPr>
        <w:t>(b)</w:t>
      </w:r>
    </w:p>
    <w:p w14:paraId="160D4056" w14:textId="35C2B5D4" w:rsidR="00F16191" w:rsidRPr="006904DB" w:rsidRDefault="009E13CC" w:rsidP="001B078C">
      <w:pPr>
        <w:pStyle w:val="PPP"/>
        <w:spacing w:before="120" w:after="120" w:line="276" w:lineRule="auto"/>
        <w:ind w:firstLine="0"/>
        <w:jc w:val="center"/>
        <w:rPr>
          <w:i/>
          <w:color w:val="000000" w:themeColor="text1"/>
          <w:sz w:val="24"/>
          <w:szCs w:val="24"/>
        </w:rPr>
      </w:pPr>
      <w:r w:rsidRPr="006904DB">
        <w:rPr>
          <w:b/>
          <w:color w:val="000000" w:themeColor="text1"/>
          <w:sz w:val="24"/>
          <w:szCs w:val="24"/>
        </w:rPr>
        <w:t>Figure 1</w:t>
      </w:r>
      <w:r w:rsidR="009D6348" w:rsidRPr="006904DB">
        <w:rPr>
          <w:b/>
          <w:color w:val="000000" w:themeColor="text1"/>
          <w:sz w:val="24"/>
          <w:szCs w:val="24"/>
        </w:rPr>
        <w:t>4</w:t>
      </w:r>
      <w:r w:rsidR="001B078C" w:rsidRPr="006904DB">
        <w:rPr>
          <w:b/>
          <w:color w:val="000000" w:themeColor="text1"/>
          <w:sz w:val="24"/>
          <w:szCs w:val="24"/>
        </w:rPr>
        <w:t>:</w:t>
      </w:r>
      <w:r w:rsidRPr="006904DB">
        <w:rPr>
          <w:b/>
          <w:color w:val="000000" w:themeColor="text1"/>
          <w:sz w:val="24"/>
          <w:szCs w:val="24"/>
        </w:rPr>
        <w:t xml:space="preserve"> </w:t>
      </w:r>
      <w:r w:rsidR="00B42FD2" w:rsidRPr="006904DB">
        <w:rPr>
          <w:i/>
          <w:color w:val="000000" w:themeColor="text1"/>
          <w:sz w:val="24"/>
          <w:szCs w:val="24"/>
        </w:rPr>
        <w:t xml:space="preserve">Output DC voltage and current waveforms of </w:t>
      </w:r>
      <w:r w:rsidR="003258A6" w:rsidRPr="006904DB">
        <w:rPr>
          <w:i/>
          <w:color w:val="000000" w:themeColor="text1"/>
          <w:sz w:val="24"/>
          <w:szCs w:val="24"/>
        </w:rPr>
        <w:t>s</w:t>
      </w:r>
      <w:r w:rsidR="00B42FD2" w:rsidRPr="006904DB">
        <w:rPr>
          <w:i/>
          <w:color w:val="000000" w:themeColor="text1"/>
          <w:sz w:val="24"/>
          <w:szCs w:val="24"/>
        </w:rPr>
        <w:t>ynchronous rectifier</w:t>
      </w:r>
      <w:r w:rsidR="0013309F" w:rsidRPr="006904DB">
        <w:rPr>
          <w:i/>
          <w:color w:val="000000" w:themeColor="text1"/>
          <w:sz w:val="24"/>
          <w:szCs w:val="24"/>
        </w:rPr>
        <w:t>s 1 (a) and</w:t>
      </w:r>
      <w:r w:rsidR="00B42FD2" w:rsidRPr="006904DB">
        <w:rPr>
          <w:i/>
          <w:color w:val="000000" w:themeColor="text1"/>
          <w:sz w:val="24"/>
          <w:szCs w:val="24"/>
        </w:rPr>
        <w:t xml:space="preserve"> 2</w:t>
      </w:r>
      <w:r w:rsidR="0013309F" w:rsidRPr="006904DB">
        <w:rPr>
          <w:i/>
          <w:color w:val="000000" w:themeColor="text1"/>
          <w:sz w:val="24"/>
          <w:szCs w:val="24"/>
        </w:rPr>
        <w:t xml:space="preserve"> (b)</w:t>
      </w:r>
    </w:p>
    <w:p w14:paraId="7E2B5EF2" w14:textId="77777777" w:rsidR="00AC1559" w:rsidRPr="006904DB" w:rsidRDefault="00AC1559" w:rsidP="001B078C">
      <w:pPr>
        <w:pStyle w:val="PPP"/>
        <w:spacing w:before="120" w:after="120" w:line="276" w:lineRule="auto"/>
        <w:ind w:firstLine="0"/>
        <w:jc w:val="center"/>
        <w:rPr>
          <w:i/>
          <w:color w:val="000000" w:themeColor="text1"/>
          <w:sz w:val="24"/>
          <w:szCs w:val="24"/>
        </w:rPr>
        <w:sectPr w:rsidR="00AC1559" w:rsidRPr="006904DB" w:rsidSect="00AC1559">
          <w:type w:val="continuous"/>
          <w:pgSz w:w="11906" w:h="16838" w:code="9"/>
          <w:pgMar w:top="873" w:right="873" w:bottom="873" w:left="873" w:header="720" w:footer="720" w:gutter="0"/>
          <w:cols w:space="567"/>
          <w:docGrid w:linePitch="360"/>
        </w:sectPr>
      </w:pPr>
    </w:p>
    <w:p w14:paraId="0728AD88" w14:textId="20ABE98C" w:rsidR="003258A6" w:rsidRPr="006904DB" w:rsidRDefault="003258A6" w:rsidP="0025469F">
      <w:pPr>
        <w:pStyle w:val="PPP"/>
        <w:spacing w:after="120" w:line="276" w:lineRule="auto"/>
        <w:ind w:firstLine="0"/>
        <w:rPr>
          <w:color w:val="000000" w:themeColor="text1"/>
          <w:sz w:val="24"/>
          <w:szCs w:val="24"/>
        </w:rPr>
      </w:pPr>
      <w:r w:rsidRPr="006904DB">
        <w:rPr>
          <w:color w:val="000000" w:themeColor="text1"/>
          <w:sz w:val="24"/>
          <w:szCs w:val="24"/>
        </w:rPr>
        <w:lastRenderedPageBreak/>
        <w:t>The output DC voltage and current waveform of synchronous rectifier 1 (a) and 2 (b) at an input voltage of 230V is presented in Figure 1</w:t>
      </w:r>
      <w:r w:rsidR="009D6348" w:rsidRPr="006904DB">
        <w:rPr>
          <w:color w:val="000000" w:themeColor="text1"/>
          <w:sz w:val="24"/>
          <w:szCs w:val="24"/>
        </w:rPr>
        <w:t>4</w:t>
      </w:r>
      <w:r w:rsidRPr="006904DB">
        <w:rPr>
          <w:color w:val="000000" w:themeColor="text1"/>
          <w:sz w:val="24"/>
          <w:szCs w:val="24"/>
        </w:rPr>
        <w:t>. Initially, the voltage is manually increased up to 80V, and then the voltage is produced so the waveform oscillates in 0 to 0.06 seconds. The current is manually increased up to 2.4 A, and it produced a waveform oscillating in 0 to 0.6 seconds.</w:t>
      </w:r>
    </w:p>
    <w:p w14:paraId="7A5416BB" w14:textId="06F8EF62" w:rsidR="00F16191" w:rsidRPr="006904DB" w:rsidRDefault="00F16191" w:rsidP="00876D06">
      <w:pPr>
        <w:pStyle w:val="PPP"/>
        <w:spacing w:after="0" w:line="240" w:lineRule="auto"/>
        <w:ind w:firstLine="0"/>
        <w:jc w:val="center"/>
        <w:rPr>
          <w:color w:val="000000" w:themeColor="text1"/>
          <w:sz w:val="24"/>
          <w:szCs w:val="24"/>
        </w:rPr>
      </w:pPr>
      <w:r w:rsidRPr="006904DB">
        <w:rPr>
          <w:noProof/>
          <w:color w:val="000000" w:themeColor="text1"/>
          <w:lang w:eastAsia="en-IN"/>
        </w:rPr>
        <w:drawing>
          <wp:inline distT="0" distB="0" distL="0" distR="0" wp14:anchorId="1704485D" wp14:editId="1390E4B9">
            <wp:extent cx="2608028" cy="1343581"/>
            <wp:effectExtent l="19050" t="19050" r="20955" b="28575"/>
            <wp:docPr id="1221658490" name="Picture 122165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0681" cy="1381009"/>
                    </a:xfrm>
                    <a:prstGeom prst="rect">
                      <a:avLst/>
                    </a:prstGeom>
                    <a:ln>
                      <a:solidFill>
                        <a:schemeClr val="tx1"/>
                      </a:solidFill>
                    </a:ln>
                  </pic:spPr>
                </pic:pic>
              </a:graphicData>
            </a:graphic>
          </wp:inline>
        </w:drawing>
      </w:r>
    </w:p>
    <w:p w14:paraId="10B6CBEE" w14:textId="19BFD13D" w:rsidR="00B149AF" w:rsidRPr="006904DB" w:rsidRDefault="009E13CC" w:rsidP="006451DF">
      <w:pPr>
        <w:pStyle w:val="PPP"/>
        <w:spacing w:before="120" w:after="120" w:line="276" w:lineRule="auto"/>
        <w:ind w:firstLine="0"/>
        <w:jc w:val="center"/>
        <w:rPr>
          <w:color w:val="000000" w:themeColor="text1"/>
          <w:sz w:val="24"/>
          <w:szCs w:val="24"/>
        </w:rPr>
      </w:pPr>
      <w:r w:rsidRPr="006904DB">
        <w:rPr>
          <w:b/>
          <w:color w:val="000000" w:themeColor="text1"/>
          <w:sz w:val="24"/>
          <w:szCs w:val="24"/>
        </w:rPr>
        <w:t>Figure 1</w:t>
      </w:r>
      <w:r w:rsidR="009D6348" w:rsidRPr="006904DB">
        <w:rPr>
          <w:b/>
          <w:color w:val="000000" w:themeColor="text1"/>
          <w:sz w:val="24"/>
          <w:szCs w:val="24"/>
        </w:rPr>
        <w:t>5</w:t>
      </w:r>
      <w:r w:rsidR="006451DF" w:rsidRPr="006904DB">
        <w:rPr>
          <w:b/>
          <w:color w:val="000000" w:themeColor="text1"/>
          <w:sz w:val="24"/>
          <w:szCs w:val="24"/>
        </w:rPr>
        <w:t>:</w:t>
      </w:r>
      <w:r w:rsidRPr="006904DB">
        <w:rPr>
          <w:b/>
          <w:color w:val="000000" w:themeColor="text1"/>
          <w:sz w:val="24"/>
          <w:szCs w:val="24"/>
        </w:rPr>
        <w:t xml:space="preserve"> </w:t>
      </w:r>
      <w:r w:rsidR="00B149AF" w:rsidRPr="006904DB">
        <w:rPr>
          <w:i/>
          <w:color w:val="000000" w:themeColor="text1"/>
          <w:sz w:val="24"/>
          <w:szCs w:val="24"/>
        </w:rPr>
        <w:t>Synchronous rectifier output DC voltage waveform</w:t>
      </w:r>
    </w:p>
    <w:p w14:paraId="0687A2FD" w14:textId="3A5A55F0" w:rsidR="00B149AF" w:rsidRPr="006904DB" w:rsidRDefault="00B149AF" w:rsidP="00FD0622">
      <w:pPr>
        <w:pStyle w:val="PPP"/>
        <w:spacing w:after="120" w:line="276" w:lineRule="auto"/>
        <w:ind w:firstLine="0"/>
        <w:rPr>
          <w:color w:val="000000" w:themeColor="text1"/>
          <w:sz w:val="24"/>
          <w:szCs w:val="24"/>
        </w:rPr>
      </w:pPr>
      <w:r w:rsidRPr="006904DB">
        <w:rPr>
          <w:color w:val="000000" w:themeColor="text1"/>
          <w:sz w:val="24"/>
          <w:szCs w:val="24"/>
        </w:rPr>
        <w:t>The synchronous rectifier output DC voltage waveform at an input voltage of 230V is presented in Figure 1</w:t>
      </w:r>
      <w:r w:rsidR="009D6348" w:rsidRPr="006904DB">
        <w:rPr>
          <w:color w:val="000000" w:themeColor="text1"/>
          <w:sz w:val="24"/>
          <w:szCs w:val="24"/>
        </w:rPr>
        <w:t>5</w:t>
      </w:r>
      <w:r w:rsidRPr="006904DB">
        <w:rPr>
          <w:color w:val="000000" w:themeColor="text1"/>
          <w:sz w:val="24"/>
          <w:szCs w:val="24"/>
        </w:rPr>
        <w:t>. Initially, the voltage is manually increased up to 160V, and then the voltage is produced so the waveform oscillates in 0 to 0.06 seconds.</w:t>
      </w:r>
    </w:p>
    <w:p w14:paraId="41CE358F" w14:textId="4025B47A" w:rsidR="008D6E79" w:rsidRPr="006904DB" w:rsidRDefault="008D6E79" w:rsidP="006F6F95">
      <w:pPr>
        <w:spacing w:before="120" w:after="0" w:line="276" w:lineRule="auto"/>
        <w:jc w:val="both"/>
        <w:rPr>
          <w:rFonts w:ascii="Times New Roman" w:hAnsi="Times New Roman" w:cs="Times New Roman"/>
          <w:b/>
          <w:color w:val="000000" w:themeColor="text1"/>
          <w:sz w:val="24"/>
          <w:szCs w:val="24"/>
        </w:rPr>
      </w:pPr>
      <w:r w:rsidRPr="006904DB">
        <w:rPr>
          <w:rFonts w:ascii="Times New Roman" w:hAnsi="Times New Roman" w:cs="Times New Roman"/>
          <w:b/>
          <w:color w:val="000000" w:themeColor="text1"/>
          <w:sz w:val="24"/>
          <w:szCs w:val="24"/>
        </w:rPr>
        <w:lastRenderedPageBreak/>
        <w:t>Voltage 220</w:t>
      </w:r>
    </w:p>
    <w:p w14:paraId="1EE9850B" w14:textId="13FF2506" w:rsidR="008D6E79" w:rsidRPr="006904DB" w:rsidRDefault="00F16191" w:rsidP="003964D6">
      <w:pPr>
        <w:pStyle w:val="PPP"/>
        <w:spacing w:after="0" w:line="240" w:lineRule="auto"/>
        <w:ind w:firstLine="0"/>
        <w:jc w:val="center"/>
        <w:rPr>
          <w:color w:val="000000" w:themeColor="text1"/>
          <w:sz w:val="24"/>
          <w:szCs w:val="24"/>
        </w:rPr>
      </w:pPr>
      <w:r w:rsidRPr="006904DB">
        <w:rPr>
          <w:noProof/>
          <w:color w:val="000000" w:themeColor="text1"/>
          <w:lang w:eastAsia="en-IN"/>
        </w:rPr>
        <w:drawing>
          <wp:inline distT="0" distB="0" distL="0" distR="0" wp14:anchorId="3E3C2541" wp14:editId="5B725378">
            <wp:extent cx="2533043" cy="1304014"/>
            <wp:effectExtent l="19050" t="19050" r="19685" b="10795"/>
            <wp:docPr id="976348149" name="Picture 97634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80346" cy="1328366"/>
                    </a:xfrm>
                    <a:prstGeom prst="rect">
                      <a:avLst/>
                    </a:prstGeom>
                    <a:ln>
                      <a:solidFill>
                        <a:schemeClr val="tx1"/>
                      </a:solidFill>
                    </a:ln>
                  </pic:spPr>
                </pic:pic>
              </a:graphicData>
            </a:graphic>
          </wp:inline>
        </w:drawing>
      </w:r>
    </w:p>
    <w:p w14:paraId="7FA1C584" w14:textId="58DF9357" w:rsidR="008D6E79" w:rsidRPr="006904DB" w:rsidRDefault="009E13CC" w:rsidP="00CF3D38">
      <w:pPr>
        <w:pStyle w:val="PPP"/>
        <w:spacing w:before="120" w:after="120" w:line="276" w:lineRule="auto"/>
        <w:ind w:firstLine="0"/>
        <w:jc w:val="center"/>
        <w:rPr>
          <w:i/>
          <w:color w:val="000000" w:themeColor="text1"/>
          <w:sz w:val="24"/>
          <w:szCs w:val="24"/>
        </w:rPr>
      </w:pPr>
      <w:r w:rsidRPr="006904DB">
        <w:rPr>
          <w:b/>
          <w:color w:val="000000" w:themeColor="text1"/>
          <w:sz w:val="24"/>
          <w:szCs w:val="24"/>
        </w:rPr>
        <w:t>Figure 1</w:t>
      </w:r>
      <w:r w:rsidR="009D6348" w:rsidRPr="006904DB">
        <w:rPr>
          <w:b/>
          <w:color w:val="000000" w:themeColor="text1"/>
          <w:sz w:val="24"/>
          <w:szCs w:val="24"/>
        </w:rPr>
        <w:t>6</w:t>
      </w:r>
      <w:r w:rsidR="00CF3D38" w:rsidRPr="006904DB">
        <w:rPr>
          <w:b/>
          <w:color w:val="000000" w:themeColor="text1"/>
          <w:sz w:val="24"/>
          <w:szCs w:val="24"/>
        </w:rPr>
        <w:t>:</w:t>
      </w:r>
      <w:r w:rsidRPr="006904DB">
        <w:rPr>
          <w:b/>
          <w:color w:val="000000" w:themeColor="text1"/>
          <w:sz w:val="24"/>
          <w:szCs w:val="24"/>
        </w:rPr>
        <w:t xml:space="preserve"> </w:t>
      </w:r>
      <w:r w:rsidR="00677F13" w:rsidRPr="006904DB">
        <w:rPr>
          <w:i/>
          <w:color w:val="000000" w:themeColor="text1"/>
          <w:sz w:val="24"/>
          <w:szCs w:val="24"/>
        </w:rPr>
        <w:t>Input AC voltage and the current waveform</w:t>
      </w:r>
    </w:p>
    <w:p w14:paraId="78A14F56" w14:textId="722A3328" w:rsidR="00677F13" w:rsidRPr="006904DB" w:rsidRDefault="00677F13" w:rsidP="0014616A">
      <w:pPr>
        <w:pStyle w:val="PPP"/>
        <w:spacing w:after="120" w:line="276" w:lineRule="auto"/>
        <w:ind w:firstLine="0"/>
        <w:rPr>
          <w:color w:val="000000" w:themeColor="text1"/>
          <w:sz w:val="24"/>
          <w:szCs w:val="24"/>
        </w:rPr>
      </w:pPr>
      <w:r w:rsidRPr="006904DB">
        <w:rPr>
          <w:color w:val="000000" w:themeColor="text1"/>
          <w:sz w:val="24"/>
          <w:szCs w:val="24"/>
        </w:rPr>
        <w:t>Figure 1</w:t>
      </w:r>
      <w:r w:rsidR="009D6348" w:rsidRPr="006904DB">
        <w:rPr>
          <w:color w:val="000000" w:themeColor="text1"/>
          <w:sz w:val="24"/>
          <w:szCs w:val="24"/>
        </w:rPr>
        <w:t>6</w:t>
      </w:r>
      <w:r w:rsidR="0014616A" w:rsidRPr="006904DB">
        <w:rPr>
          <w:color w:val="000000" w:themeColor="text1"/>
          <w:sz w:val="24"/>
          <w:szCs w:val="24"/>
        </w:rPr>
        <w:t>:</w:t>
      </w:r>
      <w:r w:rsidRPr="006904DB">
        <w:rPr>
          <w:color w:val="000000" w:themeColor="text1"/>
          <w:sz w:val="24"/>
          <w:szCs w:val="24"/>
        </w:rPr>
        <w:t xml:space="preserve"> demonstrates the input AC voltage and the current waveform at an input voltage of 2</w:t>
      </w:r>
      <w:r w:rsidR="002B57C9" w:rsidRPr="006904DB">
        <w:rPr>
          <w:color w:val="000000" w:themeColor="text1"/>
          <w:sz w:val="24"/>
          <w:szCs w:val="24"/>
        </w:rPr>
        <w:t>20</w:t>
      </w:r>
      <w:r w:rsidRPr="006904DB">
        <w:rPr>
          <w:color w:val="000000" w:themeColor="text1"/>
          <w:sz w:val="24"/>
          <w:szCs w:val="24"/>
        </w:rPr>
        <w:t>V. The waveforms are combined and travel together in 0 to 1 seconds. Further, the voltage range is 200V to -200V, and the current range is 100A to 0A.</w:t>
      </w:r>
    </w:p>
    <w:p w14:paraId="75310D7B" w14:textId="3D20E946" w:rsidR="008D6E79" w:rsidRPr="006904DB" w:rsidRDefault="00F16191" w:rsidP="004E40B1">
      <w:pPr>
        <w:pStyle w:val="PPP"/>
        <w:spacing w:before="120" w:after="120" w:line="240" w:lineRule="auto"/>
        <w:ind w:firstLine="0"/>
        <w:jc w:val="center"/>
        <w:rPr>
          <w:color w:val="000000" w:themeColor="text1"/>
          <w:sz w:val="24"/>
          <w:szCs w:val="24"/>
        </w:rPr>
      </w:pPr>
      <w:r w:rsidRPr="006904DB">
        <w:rPr>
          <w:noProof/>
          <w:color w:val="000000" w:themeColor="text1"/>
          <w:lang w:eastAsia="en-IN"/>
        </w:rPr>
        <w:drawing>
          <wp:inline distT="0" distB="0" distL="0" distR="0" wp14:anchorId="32A200C4" wp14:editId="2FA25E6C">
            <wp:extent cx="2679590" cy="1370696"/>
            <wp:effectExtent l="19050" t="19050" r="26035" b="20320"/>
            <wp:docPr id="830501110" name="Picture 8305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3034" cy="1403150"/>
                    </a:xfrm>
                    <a:prstGeom prst="rect">
                      <a:avLst/>
                    </a:prstGeom>
                    <a:ln>
                      <a:solidFill>
                        <a:schemeClr val="tx1"/>
                      </a:solidFill>
                    </a:ln>
                  </pic:spPr>
                </pic:pic>
              </a:graphicData>
            </a:graphic>
          </wp:inline>
        </w:drawing>
      </w:r>
    </w:p>
    <w:p w14:paraId="75DF111B" w14:textId="49B75547" w:rsidR="008D6E79" w:rsidRPr="006904DB" w:rsidRDefault="008D6E79" w:rsidP="00E4326D">
      <w:pPr>
        <w:pStyle w:val="PPP"/>
        <w:spacing w:before="120" w:after="120" w:line="276" w:lineRule="auto"/>
        <w:ind w:firstLine="0"/>
        <w:jc w:val="center"/>
        <w:rPr>
          <w:i/>
          <w:color w:val="000000" w:themeColor="text1"/>
          <w:sz w:val="24"/>
          <w:szCs w:val="24"/>
        </w:rPr>
      </w:pPr>
      <w:r w:rsidRPr="006904DB">
        <w:rPr>
          <w:b/>
          <w:bCs/>
          <w:color w:val="000000" w:themeColor="text1"/>
          <w:sz w:val="24"/>
          <w:szCs w:val="24"/>
        </w:rPr>
        <w:t>Fig</w:t>
      </w:r>
      <w:r w:rsidR="00C12E73" w:rsidRPr="006904DB">
        <w:rPr>
          <w:b/>
          <w:bCs/>
          <w:color w:val="000000" w:themeColor="text1"/>
          <w:sz w:val="24"/>
          <w:szCs w:val="24"/>
        </w:rPr>
        <w:t xml:space="preserve">ure </w:t>
      </w:r>
      <w:r w:rsidRPr="006904DB">
        <w:rPr>
          <w:b/>
          <w:bCs/>
          <w:color w:val="000000" w:themeColor="text1"/>
          <w:sz w:val="24"/>
          <w:szCs w:val="24"/>
        </w:rPr>
        <w:t>1</w:t>
      </w:r>
      <w:r w:rsidR="009D6348" w:rsidRPr="006904DB">
        <w:rPr>
          <w:b/>
          <w:bCs/>
          <w:color w:val="000000" w:themeColor="text1"/>
          <w:sz w:val="24"/>
          <w:szCs w:val="24"/>
        </w:rPr>
        <w:t>7</w:t>
      </w:r>
      <w:r w:rsidR="00E4326D" w:rsidRPr="006904DB">
        <w:rPr>
          <w:b/>
          <w:bCs/>
          <w:color w:val="000000" w:themeColor="text1"/>
          <w:sz w:val="24"/>
          <w:szCs w:val="24"/>
        </w:rPr>
        <w:t>:</w:t>
      </w:r>
      <w:r w:rsidRPr="006904DB">
        <w:rPr>
          <w:color w:val="000000" w:themeColor="text1"/>
          <w:sz w:val="24"/>
          <w:szCs w:val="24"/>
        </w:rPr>
        <w:t xml:space="preserve"> </w:t>
      </w:r>
      <w:r w:rsidR="00C12E73" w:rsidRPr="006904DB">
        <w:rPr>
          <w:i/>
          <w:color w:val="000000" w:themeColor="text1"/>
          <w:sz w:val="24"/>
          <w:szCs w:val="24"/>
        </w:rPr>
        <w:t xml:space="preserve">Power factor waveform </w:t>
      </w:r>
    </w:p>
    <w:p w14:paraId="1C4908F7" w14:textId="55BDC76D" w:rsidR="00C12E73" w:rsidRPr="006904DB" w:rsidRDefault="00C12E73" w:rsidP="00E4326D">
      <w:pPr>
        <w:pStyle w:val="PPP"/>
        <w:spacing w:after="120" w:line="276" w:lineRule="auto"/>
        <w:ind w:firstLine="0"/>
        <w:rPr>
          <w:color w:val="000000" w:themeColor="text1"/>
          <w:sz w:val="24"/>
          <w:szCs w:val="24"/>
        </w:rPr>
      </w:pPr>
      <w:r w:rsidRPr="006904DB">
        <w:rPr>
          <w:color w:val="000000" w:themeColor="text1"/>
          <w:sz w:val="24"/>
          <w:szCs w:val="24"/>
        </w:rPr>
        <w:lastRenderedPageBreak/>
        <w:t>Figure 1</w:t>
      </w:r>
      <w:r w:rsidR="009D6348" w:rsidRPr="006904DB">
        <w:rPr>
          <w:color w:val="000000" w:themeColor="text1"/>
          <w:sz w:val="24"/>
          <w:szCs w:val="24"/>
        </w:rPr>
        <w:t>7</w:t>
      </w:r>
      <w:r w:rsidR="00E4326D" w:rsidRPr="006904DB">
        <w:rPr>
          <w:color w:val="000000" w:themeColor="text1"/>
          <w:sz w:val="24"/>
          <w:szCs w:val="24"/>
        </w:rPr>
        <w:t>:</w:t>
      </w:r>
      <w:r w:rsidRPr="006904DB">
        <w:rPr>
          <w:color w:val="000000" w:themeColor="text1"/>
          <w:sz w:val="24"/>
          <w:szCs w:val="24"/>
        </w:rPr>
        <w:t xml:space="preserve"> displays the power factor waveform with a 2</w:t>
      </w:r>
      <w:r w:rsidR="002B57C9" w:rsidRPr="006904DB">
        <w:rPr>
          <w:color w:val="000000" w:themeColor="text1"/>
          <w:sz w:val="24"/>
          <w:szCs w:val="24"/>
        </w:rPr>
        <w:t>2</w:t>
      </w:r>
      <w:r w:rsidRPr="006904DB">
        <w:rPr>
          <w:color w:val="000000" w:themeColor="text1"/>
          <w:sz w:val="24"/>
          <w:szCs w:val="24"/>
        </w:rPr>
        <w:t xml:space="preserve">0V input voltage. First, a power factor of </w:t>
      </w:r>
      <w:r w:rsidRPr="006904DB">
        <w:rPr>
          <w:color w:val="000000" w:themeColor="text1"/>
          <w:sz w:val="24"/>
          <w:szCs w:val="24"/>
        </w:rPr>
        <w:lastRenderedPageBreak/>
        <w:t xml:space="preserve">1 is achieved; after 0.03 seconds, the power factor is reduced and then kept at a constant 1.  </w:t>
      </w:r>
    </w:p>
    <w:p w14:paraId="5021D917" w14:textId="77777777" w:rsidR="007D4152" w:rsidRPr="006904DB" w:rsidRDefault="007D4152" w:rsidP="008D6E79">
      <w:pPr>
        <w:pStyle w:val="PPP"/>
        <w:ind w:firstLine="0"/>
        <w:jc w:val="center"/>
        <w:rPr>
          <w:color w:val="000000" w:themeColor="text1"/>
          <w:sz w:val="24"/>
          <w:szCs w:val="24"/>
        </w:rPr>
        <w:sectPr w:rsidR="007D4152" w:rsidRPr="006904DB" w:rsidSect="004E466F">
          <w:type w:val="continuous"/>
          <w:pgSz w:w="11906" w:h="16838" w:code="9"/>
          <w:pgMar w:top="873" w:right="873" w:bottom="873" w:left="873" w:header="720" w:footer="720" w:gutter="0"/>
          <w:cols w:num="2" w:space="567"/>
          <w:docGrid w:linePitch="360"/>
        </w:sectPr>
      </w:pPr>
    </w:p>
    <w:p w14:paraId="603F9649" w14:textId="2A927867" w:rsidR="008D6E79" w:rsidRPr="006904DB" w:rsidRDefault="009D6348" w:rsidP="00C5285D">
      <w:pPr>
        <w:pStyle w:val="PPP"/>
        <w:spacing w:before="120" w:after="120" w:line="240" w:lineRule="auto"/>
        <w:ind w:firstLine="0"/>
        <w:jc w:val="center"/>
        <w:rPr>
          <w:color w:val="000000" w:themeColor="text1"/>
          <w:sz w:val="24"/>
          <w:szCs w:val="24"/>
        </w:rPr>
      </w:pPr>
      <w:r w:rsidRPr="006904DB">
        <w:rPr>
          <w:noProof/>
          <w:color w:val="000000" w:themeColor="text1"/>
          <w:sz w:val="24"/>
          <w:szCs w:val="24"/>
          <w:lang w:eastAsia="en-IN"/>
        </w:rPr>
        <w:lastRenderedPageBreak/>
        <w:drawing>
          <wp:inline distT="0" distB="0" distL="0" distR="0" wp14:anchorId="4D024456" wp14:editId="1E1D0ADE">
            <wp:extent cx="4554747" cy="1446291"/>
            <wp:effectExtent l="0" t="0" r="0" b="1905"/>
            <wp:docPr id="1873414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14738" name=""/>
                    <pic:cNvPicPr/>
                  </pic:nvPicPr>
                  <pic:blipFill>
                    <a:blip r:embed="rId32"/>
                    <a:stretch>
                      <a:fillRect/>
                    </a:stretch>
                  </pic:blipFill>
                  <pic:spPr>
                    <a:xfrm>
                      <a:off x="0" y="0"/>
                      <a:ext cx="4611068" cy="1464175"/>
                    </a:xfrm>
                    <a:prstGeom prst="rect">
                      <a:avLst/>
                    </a:prstGeom>
                  </pic:spPr>
                </pic:pic>
              </a:graphicData>
            </a:graphic>
          </wp:inline>
        </w:drawing>
      </w:r>
    </w:p>
    <w:p w14:paraId="02756728" w14:textId="12170040" w:rsidR="008D6E79" w:rsidRPr="006904DB" w:rsidRDefault="008D6E79" w:rsidP="00BD7364">
      <w:pPr>
        <w:pStyle w:val="PPP"/>
        <w:spacing w:before="120" w:after="120" w:line="276" w:lineRule="auto"/>
        <w:ind w:firstLine="0"/>
        <w:jc w:val="center"/>
        <w:rPr>
          <w:i/>
          <w:color w:val="000000" w:themeColor="text1"/>
          <w:sz w:val="24"/>
          <w:szCs w:val="24"/>
        </w:rPr>
      </w:pPr>
      <w:r w:rsidRPr="006904DB">
        <w:rPr>
          <w:b/>
          <w:bCs/>
          <w:color w:val="000000" w:themeColor="text1"/>
          <w:sz w:val="24"/>
          <w:szCs w:val="24"/>
        </w:rPr>
        <w:t>Fig</w:t>
      </w:r>
      <w:r w:rsidR="002B57C9" w:rsidRPr="006904DB">
        <w:rPr>
          <w:b/>
          <w:bCs/>
          <w:color w:val="000000" w:themeColor="text1"/>
          <w:sz w:val="24"/>
          <w:szCs w:val="24"/>
        </w:rPr>
        <w:t xml:space="preserve">ure </w:t>
      </w:r>
      <w:r w:rsidR="009D6348" w:rsidRPr="006904DB">
        <w:rPr>
          <w:b/>
          <w:bCs/>
          <w:color w:val="000000" w:themeColor="text1"/>
          <w:sz w:val="24"/>
          <w:szCs w:val="24"/>
        </w:rPr>
        <w:t>18</w:t>
      </w:r>
      <w:r w:rsidR="00BD7364" w:rsidRPr="006904DB">
        <w:rPr>
          <w:b/>
          <w:bCs/>
          <w:color w:val="000000" w:themeColor="text1"/>
          <w:sz w:val="24"/>
          <w:szCs w:val="24"/>
        </w:rPr>
        <w:t>:</w:t>
      </w:r>
      <w:r w:rsidRPr="006904DB">
        <w:rPr>
          <w:color w:val="000000" w:themeColor="text1"/>
          <w:sz w:val="24"/>
          <w:szCs w:val="24"/>
        </w:rPr>
        <w:t xml:space="preserve"> </w:t>
      </w:r>
      <w:r w:rsidR="00AE284E" w:rsidRPr="006904DB">
        <w:rPr>
          <w:i/>
          <w:color w:val="000000" w:themeColor="text1"/>
          <w:sz w:val="24"/>
          <w:szCs w:val="24"/>
        </w:rPr>
        <w:t xml:space="preserve">Real </w:t>
      </w:r>
      <w:r w:rsidR="009D6348" w:rsidRPr="006904DB">
        <w:rPr>
          <w:i/>
          <w:color w:val="000000" w:themeColor="text1"/>
          <w:sz w:val="24"/>
          <w:szCs w:val="24"/>
        </w:rPr>
        <w:t xml:space="preserve">and reactive </w:t>
      </w:r>
      <w:r w:rsidR="00AE284E" w:rsidRPr="006904DB">
        <w:rPr>
          <w:i/>
          <w:color w:val="000000" w:themeColor="text1"/>
          <w:sz w:val="24"/>
          <w:szCs w:val="24"/>
        </w:rPr>
        <w:t>power waveform</w:t>
      </w:r>
      <w:r w:rsidR="009D6348" w:rsidRPr="006904DB">
        <w:rPr>
          <w:i/>
          <w:color w:val="000000" w:themeColor="text1"/>
          <w:sz w:val="24"/>
          <w:szCs w:val="24"/>
        </w:rPr>
        <w:t>s</w:t>
      </w:r>
    </w:p>
    <w:p w14:paraId="29FF0D9D" w14:textId="77777777" w:rsidR="007D4152" w:rsidRPr="006904DB" w:rsidRDefault="007D4152" w:rsidP="009D6348">
      <w:pPr>
        <w:spacing w:after="240" w:line="276" w:lineRule="auto"/>
        <w:ind w:firstLine="720"/>
        <w:jc w:val="both"/>
        <w:rPr>
          <w:rFonts w:ascii="Times New Roman" w:hAnsi="Times New Roman" w:cs="Times New Roman"/>
          <w:i/>
          <w:color w:val="000000" w:themeColor="text1"/>
          <w:sz w:val="24"/>
          <w:szCs w:val="24"/>
        </w:rPr>
        <w:sectPr w:rsidR="007D4152" w:rsidRPr="006904DB" w:rsidSect="007D4152">
          <w:type w:val="continuous"/>
          <w:pgSz w:w="11906" w:h="16838" w:code="9"/>
          <w:pgMar w:top="873" w:right="873" w:bottom="873" w:left="873" w:header="720" w:footer="720" w:gutter="0"/>
          <w:cols w:space="567"/>
          <w:docGrid w:linePitch="360"/>
        </w:sectPr>
      </w:pPr>
    </w:p>
    <w:p w14:paraId="23192C7C" w14:textId="0087359E" w:rsidR="003D5279" w:rsidRPr="006904DB" w:rsidRDefault="003D5279" w:rsidP="00783D83">
      <w:pPr>
        <w:spacing w:after="120" w:line="276" w:lineRule="auto"/>
        <w:jc w:val="both"/>
        <w:rPr>
          <w:rFonts w:ascii="Times New Roman" w:hAnsi="Times New Roman" w:cs="Times New Roman"/>
          <w:color w:val="000000" w:themeColor="text1"/>
          <w:sz w:val="24"/>
          <w:szCs w:val="24"/>
        </w:rPr>
      </w:pPr>
      <w:r w:rsidRPr="006904DB">
        <w:rPr>
          <w:rFonts w:ascii="Times New Roman" w:hAnsi="Times New Roman" w:cs="Times New Roman"/>
          <w:color w:val="000000" w:themeColor="text1"/>
          <w:sz w:val="24"/>
          <w:szCs w:val="24"/>
        </w:rPr>
        <w:lastRenderedPageBreak/>
        <w:t>Figure 18</w:t>
      </w:r>
      <w:r w:rsidR="00783D83" w:rsidRPr="006904DB">
        <w:rPr>
          <w:rFonts w:ascii="Times New Roman" w:hAnsi="Times New Roman" w:cs="Times New Roman"/>
          <w:color w:val="000000" w:themeColor="text1"/>
          <w:sz w:val="24"/>
          <w:szCs w:val="24"/>
        </w:rPr>
        <w:t>:</w:t>
      </w:r>
      <w:r w:rsidRPr="006904DB">
        <w:rPr>
          <w:rFonts w:ascii="Times New Roman" w:hAnsi="Times New Roman" w:cs="Times New Roman"/>
          <w:color w:val="000000" w:themeColor="text1"/>
          <w:sz w:val="24"/>
          <w:szCs w:val="24"/>
        </w:rPr>
        <w:t xml:space="preserve"> displays the real and reactive power waveforms with a 220V input voltage. In real power, the current increases quickly at first, reaching 6900 W, and then gradually decreases after 0.03 seconds. After 0.1 seconds, this current </w:t>
      </w:r>
      <w:r w:rsidRPr="006904DB">
        <w:rPr>
          <w:rFonts w:ascii="Times New Roman" w:hAnsi="Times New Roman" w:cs="Times New Roman"/>
          <w:color w:val="000000" w:themeColor="text1"/>
          <w:sz w:val="24"/>
          <w:szCs w:val="24"/>
        </w:rPr>
        <w:lastRenderedPageBreak/>
        <w:t>lowers to 1800 W and begins to fluctuate in speed. Similarly, in reactive power, the waveforms reach 1600 VAR in 0.02 seconds at a 220V input power supply.</w:t>
      </w:r>
    </w:p>
    <w:p w14:paraId="0C2AAE0E" w14:textId="77777777" w:rsidR="005E5EDB" w:rsidRPr="006904DB" w:rsidRDefault="005E5EDB" w:rsidP="00D92E2C">
      <w:pPr>
        <w:pStyle w:val="PPP"/>
        <w:ind w:firstLine="0"/>
        <w:jc w:val="center"/>
        <w:rPr>
          <w:color w:val="000000" w:themeColor="text1"/>
          <w:sz w:val="24"/>
          <w:szCs w:val="24"/>
        </w:rPr>
        <w:sectPr w:rsidR="005E5EDB" w:rsidRPr="006904DB" w:rsidSect="00B23663">
          <w:type w:val="continuous"/>
          <w:pgSz w:w="11906" w:h="16838" w:code="9"/>
          <w:pgMar w:top="873" w:right="873" w:bottom="873" w:left="873" w:header="720" w:footer="720" w:gutter="0"/>
          <w:cols w:num="2" w:space="567"/>
          <w:docGrid w:linePitch="360"/>
        </w:sectPr>
      </w:pPr>
    </w:p>
    <w:p w14:paraId="39FD654A" w14:textId="44DA7797" w:rsidR="00F16191" w:rsidRPr="006904DB" w:rsidRDefault="00D92E2C" w:rsidP="00C5285D">
      <w:pPr>
        <w:pStyle w:val="PPP"/>
        <w:spacing w:before="120" w:after="120" w:line="240" w:lineRule="auto"/>
        <w:ind w:firstLine="0"/>
        <w:jc w:val="center"/>
        <w:rPr>
          <w:color w:val="000000" w:themeColor="text1"/>
          <w:sz w:val="24"/>
          <w:szCs w:val="24"/>
        </w:rPr>
      </w:pPr>
      <w:r w:rsidRPr="006904DB">
        <w:rPr>
          <w:noProof/>
          <w:color w:val="000000" w:themeColor="text1"/>
          <w:sz w:val="24"/>
          <w:szCs w:val="24"/>
          <w:lang w:eastAsia="en-IN"/>
        </w:rPr>
        <w:lastRenderedPageBreak/>
        <w:drawing>
          <wp:inline distT="0" distB="0" distL="0" distR="0" wp14:anchorId="565E386B" wp14:editId="3F2A7CC2">
            <wp:extent cx="4679031" cy="1440611"/>
            <wp:effectExtent l="0" t="0" r="7620" b="7620"/>
            <wp:docPr id="89258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87063" name=""/>
                    <pic:cNvPicPr/>
                  </pic:nvPicPr>
                  <pic:blipFill>
                    <a:blip r:embed="rId33"/>
                    <a:stretch>
                      <a:fillRect/>
                    </a:stretch>
                  </pic:blipFill>
                  <pic:spPr>
                    <a:xfrm>
                      <a:off x="0" y="0"/>
                      <a:ext cx="4784017" cy="1472935"/>
                    </a:xfrm>
                    <a:prstGeom prst="rect">
                      <a:avLst/>
                    </a:prstGeom>
                  </pic:spPr>
                </pic:pic>
              </a:graphicData>
            </a:graphic>
          </wp:inline>
        </w:drawing>
      </w:r>
    </w:p>
    <w:p w14:paraId="2DFED72A" w14:textId="449D148D" w:rsidR="008D6E79" w:rsidRPr="006904DB" w:rsidRDefault="008D6E79" w:rsidP="00E120AF">
      <w:pPr>
        <w:pStyle w:val="PPP"/>
        <w:spacing w:before="120" w:after="120" w:line="276" w:lineRule="auto"/>
        <w:ind w:firstLine="0"/>
        <w:jc w:val="center"/>
        <w:rPr>
          <w:i/>
          <w:color w:val="000000" w:themeColor="text1"/>
          <w:sz w:val="24"/>
          <w:szCs w:val="24"/>
        </w:rPr>
      </w:pPr>
      <w:r w:rsidRPr="006904DB">
        <w:rPr>
          <w:b/>
          <w:bCs/>
          <w:color w:val="000000" w:themeColor="text1"/>
          <w:sz w:val="24"/>
          <w:szCs w:val="24"/>
        </w:rPr>
        <w:t>Fig</w:t>
      </w:r>
      <w:r w:rsidR="00D92E2C" w:rsidRPr="006904DB">
        <w:rPr>
          <w:b/>
          <w:bCs/>
          <w:color w:val="000000" w:themeColor="text1"/>
          <w:sz w:val="24"/>
          <w:szCs w:val="24"/>
        </w:rPr>
        <w:t xml:space="preserve">ure </w:t>
      </w:r>
      <w:r w:rsidR="003D5279" w:rsidRPr="006904DB">
        <w:rPr>
          <w:b/>
          <w:bCs/>
          <w:color w:val="000000" w:themeColor="text1"/>
          <w:sz w:val="24"/>
          <w:szCs w:val="24"/>
        </w:rPr>
        <w:t>19</w:t>
      </w:r>
      <w:r w:rsidR="00162608" w:rsidRPr="006904DB">
        <w:rPr>
          <w:b/>
          <w:bCs/>
          <w:color w:val="000000" w:themeColor="text1"/>
          <w:sz w:val="24"/>
          <w:szCs w:val="24"/>
        </w:rPr>
        <w:t>:</w:t>
      </w:r>
      <w:r w:rsidRPr="006904DB">
        <w:rPr>
          <w:color w:val="000000" w:themeColor="text1"/>
          <w:sz w:val="24"/>
          <w:szCs w:val="24"/>
        </w:rPr>
        <w:t xml:space="preserve"> </w:t>
      </w:r>
      <w:r w:rsidRPr="006904DB">
        <w:rPr>
          <w:i/>
          <w:color w:val="000000" w:themeColor="text1"/>
          <w:sz w:val="24"/>
          <w:szCs w:val="24"/>
        </w:rPr>
        <w:t>Input AC voltage and current waveform</w:t>
      </w:r>
    </w:p>
    <w:p w14:paraId="05416ECA" w14:textId="77777777" w:rsidR="005E5EDB" w:rsidRPr="006904DB" w:rsidRDefault="005E5EDB" w:rsidP="00E120AF">
      <w:pPr>
        <w:pStyle w:val="PPP"/>
        <w:spacing w:before="120" w:after="120" w:line="276" w:lineRule="auto"/>
        <w:ind w:firstLine="720"/>
        <w:jc w:val="center"/>
        <w:rPr>
          <w:i/>
          <w:color w:val="000000" w:themeColor="text1"/>
          <w:sz w:val="24"/>
          <w:szCs w:val="24"/>
        </w:rPr>
        <w:sectPr w:rsidR="005E5EDB" w:rsidRPr="006904DB" w:rsidSect="005E5EDB">
          <w:type w:val="continuous"/>
          <w:pgSz w:w="11906" w:h="16838" w:code="9"/>
          <w:pgMar w:top="873" w:right="873" w:bottom="873" w:left="873" w:header="720" w:footer="720" w:gutter="0"/>
          <w:cols w:space="567"/>
          <w:docGrid w:linePitch="360"/>
        </w:sectPr>
      </w:pPr>
    </w:p>
    <w:p w14:paraId="7CEBCFAE" w14:textId="5C640C87" w:rsidR="00D92E2C" w:rsidRPr="006904DB" w:rsidRDefault="00D92E2C" w:rsidP="006D221D">
      <w:pPr>
        <w:pStyle w:val="PPP"/>
        <w:spacing w:after="120" w:line="276" w:lineRule="auto"/>
        <w:ind w:firstLine="0"/>
        <w:rPr>
          <w:color w:val="000000" w:themeColor="text1"/>
          <w:sz w:val="24"/>
          <w:szCs w:val="24"/>
        </w:rPr>
      </w:pPr>
      <w:r w:rsidRPr="006904DB">
        <w:rPr>
          <w:color w:val="000000" w:themeColor="text1"/>
          <w:sz w:val="24"/>
          <w:szCs w:val="24"/>
        </w:rPr>
        <w:lastRenderedPageBreak/>
        <w:t xml:space="preserve">The input AC voltage and current waveform at a 220V input voltage are shown in Figure </w:t>
      </w:r>
      <w:r w:rsidR="003D5279" w:rsidRPr="006904DB">
        <w:rPr>
          <w:color w:val="000000" w:themeColor="text1"/>
          <w:sz w:val="24"/>
          <w:szCs w:val="24"/>
        </w:rPr>
        <w:t>19</w:t>
      </w:r>
      <w:r w:rsidRPr="006904DB">
        <w:rPr>
          <w:color w:val="000000" w:themeColor="text1"/>
          <w:sz w:val="24"/>
          <w:szCs w:val="24"/>
        </w:rPr>
        <w:t>. In 0–0.6 seconds, the voltage ranges from 210V to -210V, and in 0 to 0.6 seconds, the current ranges from a maximum of 100A to -65A.</w:t>
      </w:r>
    </w:p>
    <w:p w14:paraId="7304545F" w14:textId="427BF669" w:rsidR="008D6E79" w:rsidRPr="006904DB" w:rsidRDefault="00F16191" w:rsidP="006D221D">
      <w:pPr>
        <w:pStyle w:val="PPP"/>
        <w:spacing w:before="120" w:after="120" w:line="240" w:lineRule="auto"/>
        <w:ind w:firstLine="0"/>
        <w:jc w:val="center"/>
        <w:rPr>
          <w:color w:val="000000" w:themeColor="text1"/>
          <w:sz w:val="24"/>
          <w:szCs w:val="24"/>
        </w:rPr>
      </w:pPr>
      <w:r w:rsidRPr="006904DB">
        <w:rPr>
          <w:noProof/>
          <w:color w:val="000000" w:themeColor="text1"/>
          <w:lang w:eastAsia="en-IN"/>
        </w:rPr>
        <w:drawing>
          <wp:inline distT="0" distB="0" distL="0" distR="0" wp14:anchorId="28A8F39C" wp14:editId="52121705">
            <wp:extent cx="2588392" cy="1380227"/>
            <wp:effectExtent l="19050" t="19050" r="2159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3897" cy="1420489"/>
                    </a:xfrm>
                    <a:prstGeom prst="rect">
                      <a:avLst/>
                    </a:prstGeom>
                    <a:ln>
                      <a:solidFill>
                        <a:schemeClr val="tx1"/>
                      </a:solidFill>
                    </a:ln>
                  </pic:spPr>
                </pic:pic>
              </a:graphicData>
            </a:graphic>
          </wp:inline>
        </w:drawing>
      </w:r>
    </w:p>
    <w:p w14:paraId="0825C091" w14:textId="4287CD9C" w:rsidR="008D6E79" w:rsidRPr="006904DB" w:rsidRDefault="008D6E79" w:rsidP="00C5285D">
      <w:pPr>
        <w:pStyle w:val="PPP"/>
        <w:spacing w:before="120" w:after="120" w:line="276" w:lineRule="auto"/>
        <w:ind w:firstLine="0"/>
        <w:jc w:val="center"/>
        <w:rPr>
          <w:color w:val="000000" w:themeColor="text1"/>
          <w:sz w:val="24"/>
          <w:szCs w:val="24"/>
        </w:rPr>
      </w:pPr>
      <w:r w:rsidRPr="006904DB">
        <w:rPr>
          <w:b/>
          <w:bCs/>
          <w:color w:val="000000" w:themeColor="text1"/>
          <w:sz w:val="24"/>
          <w:szCs w:val="24"/>
        </w:rPr>
        <w:t>Fig</w:t>
      </w:r>
      <w:r w:rsidR="004000C2" w:rsidRPr="006904DB">
        <w:rPr>
          <w:b/>
          <w:bCs/>
          <w:color w:val="000000" w:themeColor="text1"/>
          <w:sz w:val="24"/>
          <w:szCs w:val="24"/>
        </w:rPr>
        <w:t xml:space="preserve">ure </w:t>
      </w:r>
      <w:r w:rsidRPr="006904DB">
        <w:rPr>
          <w:b/>
          <w:bCs/>
          <w:color w:val="000000" w:themeColor="text1"/>
          <w:sz w:val="24"/>
          <w:szCs w:val="24"/>
        </w:rPr>
        <w:t>2</w:t>
      </w:r>
      <w:r w:rsidR="00FD30F8" w:rsidRPr="006904DB">
        <w:rPr>
          <w:b/>
          <w:bCs/>
          <w:color w:val="000000" w:themeColor="text1"/>
          <w:sz w:val="24"/>
          <w:szCs w:val="24"/>
        </w:rPr>
        <w:t>0</w:t>
      </w:r>
      <w:r w:rsidR="00C5285D" w:rsidRPr="006904DB">
        <w:rPr>
          <w:b/>
          <w:bCs/>
          <w:color w:val="000000" w:themeColor="text1"/>
          <w:sz w:val="24"/>
          <w:szCs w:val="24"/>
        </w:rPr>
        <w:t>:</w:t>
      </w:r>
      <w:r w:rsidRPr="006904DB">
        <w:rPr>
          <w:color w:val="000000" w:themeColor="text1"/>
          <w:sz w:val="24"/>
          <w:szCs w:val="24"/>
        </w:rPr>
        <w:t xml:space="preserve"> </w:t>
      </w:r>
      <w:r w:rsidR="0006688D" w:rsidRPr="006904DB">
        <w:rPr>
          <w:i/>
          <w:color w:val="000000" w:themeColor="text1"/>
          <w:sz w:val="24"/>
          <w:szCs w:val="24"/>
        </w:rPr>
        <w:t xml:space="preserve">Rectifier </w:t>
      </w:r>
      <w:r w:rsidR="00442D3F" w:rsidRPr="006904DB">
        <w:rPr>
          <w:i/>
          <w:color w:val="000000" w:themeColor="text1"/>
          <w:sz w:val="24"/>
          <w:szCs w:val="24"/>
        </w:rPr>
        <w:t>output DC voltage waveform</w:t>
      </w:r>
      <w:r w:rsidR="00442D3F" w:rsidRPr="006904DB">
        <w:rPr>
          <w:color w:val="000000" w:themeColor="text1"/>
          <w:sz w:val="24"/>
          <w:szCs w:val="24"/>
        </w:rPr>
        <w:t xml:space="preserve"> </w:t>
      </w:r>
    </w:p>
    <w:p w14:paraId="3DF42982" w14:textId="74D8C0BE" w:rsidR="00442D3F" w:rsidRPr="006904DB" w:rsidRDefault="00442D3F" w:rsidP="00C5285D">
      <w:pPr>
        <w:pStyle w:val="PPP"/>
        <w:spacing w:after="120" w:line="276" w:lineRule="auto"/>
        <w:ind w:firstLine="0"/>
        <w:rPr>
          <w:color w:val="000000" w:themeColor="text1"/>
          <w:sz w:val="24"/>
          <w:szCs w:val="24"/>
        </w:rPr>
      </w:pPr>
      <w:r w:rsidRPr="006904DB">
        <w:rPr>
          <w:color w:val="000000" w:themeColor="text1"/>
          <w:sz w:val="24"/>
          <w:szCs w:val="24"/>
        </w:rPr>
        <w:t>The rectifier output DC voltage waveform at a 220V input voltage is shown in Figure 2</w:t>
      </w:r>
      <w:r w:rsidR="00FD30F8" w:rsidRPr="006904DB">
        <w:rPr>
          <w:color w:val="000000" w:themeColor="text1"/>
          <w:sz w:val="24"/>
          <w:szCs w:val="24"/>
        </w:rPr>
        <w:t>0</w:t>
      </w:r>
      <w:r w:rsidRPr="006904DB">
        <w:rPr>
          <w:color w:val="000000" w:themeColor="text1"/>
          <w:sz w:val="24"/>
          <w:szCs w:val="24"/>
        </w:rPr>
        <w:t>. In the first 0 seconds, the voltage increases rapidly. The sinusoidal waveforms, with a current range of 225 V to 35 V, are obtained after 0.01 seconds.</w:t>
      </w:r>
    </w:p>
    <w:p w14:paraId="19BF03A6" w14:textId="047CCDE7" w:rsidR="008D6E79" w:rsidRPr="006904DB" w:rsidRDefault="00F16191" w:rsidP="00C5285D">
      <w:pPr>
        <w:pStyle w:val="PPP"/>
        <w:spacing w:before="120" w:after="120" w:line="240" w:lineRule="auto"/>
        <w:ind w:firstLine="0"/>
        <w:jc w:val="center"/>
        <w:rPr>
          <w:color w:val="000000" w:themeColor="text1"/>
          <w:sz w:val="24"/>
          <w:szCs w:val="24"/>
        </w:rPr>
      </w:pPr>
      <w:r w:rsidRPr="006904DB">
        <w:rPr>
          <w:noProof/>
          <w:color w:val="000000" w:themeColor="text1"/>
          <w:lang w:eastAsia="en-IN"/>
        </w:rPr>
        <w:lastRenderedPageBreak/>
        <w:drawing>
          <wp:inline distT="0" distB="0" distL="0" distR="0" wp14:anchorId="42F3BBDC" wp14:editId="06185D67">
            <wp:extent cx="2636230" cy="1552755"/>
            <wp:effectExtent l="19050" t="19050" r="1206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1933" cy="1609124"/>
                    </a:xfrm>
                    <a:prstGeom prst="rect">
                      <a:avLst/>
                    </a:prstGeom>
                    <a:ln>
                      <a:solidFill>
                        <a:schemeClr val="tx1"/>
                      </a:solidFill>
                    </a:ln>
                  </pic:spPr>
                </pic:pic>
              </a:graphicData>
            </a:graphic>
          </wp:inline>
        </w:drawing>
      </w:r>
    </w:p>
    <w:p w14:paraId="4FFBC0A9" w14:textId="21B31101" w:rsidR="008D6E79" w:rsidRPr="006904DB" w:rsidRDefault="008D6E79" w:rsidP="00B87797">
      <w:pPr>
        <w:pStyle w:val="PPP"/>
        <w:spacing w:before="120" w:after="120" w:line="276" w:lineRule="auto"/>
        <w:ind w:firstLine="0"/>
        <w:jc w:val="center"/>
        <w:rPr>
          <w:i/>
          <w:color w:val="000000" w:themeColor="text1"/>
          <w:sz w:val="24"/>
          <w:szCs w:val="24"/>
        </w:rPr>
      </w:pPr>
      <w:r w:rsidRPr="006904DB">
        <w:rPr>
          <w:b/>
          <w:bCs/>
          <w:color w:val="000000" w:themeColor="text1"/>
          <w:sz w:val="24"/>
          <w:szCs w:val="24"/>
        </w:rPr>
        <w:t>Fig</w:t>
      </w:r>
      <w:r w:rsidR="003D0D7F" w:rsidRPr="006904DB">
        <w:rPr>
          <w:b/>
          <w:bCs/>
          <w:color w:val="000000" w:themeColor="text1"/>
          <w:sz w:val="24"/>
          <w:szCs w:val="24"/>
        </w:rPr>
        <w:t xml:space="preserve">ure </w:t>
      </w:r>
      <w:r w:rsidRPr="006904DB">
        <w:rPr>
          <w:b/>
          <w:bCs/>
          <w:color w:val="000000" w:themeColor="text1"/>
          <w:sz w:val="24"/>
          <w:szCs w:val="24"/>
        </w:rPr>
        <w:t>2</w:t>
      </w:r>
      <w:r w:rsidR="00FD30F8" w:rsidRPr="006904DB">
        <w:rPr>
          <w:b/>
          <w:bCs/>
          <w:color w:val="000000" w:themeColor="text1"/>
          <w:sz w:val="24"/>
          <w:szCs w:val="24"/>
        </w:rPr>
        <w:t>1</w:t>
      </w:r>
      <w:r w:rsidR="00B87797" w:rsidRPr="006904DB">
        <w:rPr>
          <w:b/>
          <w:bCs/>
          <w:color w:val="000000" w:themeColor="text1"/>
          <w:sz w:val="24"/>
          <w:szCs w:val="24"/>
        </w:rPr>
        <w:t>:</w:t>
      </w:r>
      <w:r w:rsidRPr="006904DB">
        <w:rPr>
          <w:color w:val="000000" w:themeColor="text1"/>
          <w:sz w:val="24"/>
          <w:szCs w:val="24"/>
        </w:rPr>
        <w:t xml:space="preserve"> </w:t>
      </w:r>
      <w:r w:rsidR="003D0D7F" w:rsidRPr="006904DB">
        <w:rPr>
          <w:i/>
          <w:color w:val="000000" w:themeColor="text1"/>
          <w:sz w:val="24"/>
          <w:szCs w:val="24"/>
        </w:rPr>
        <w:t>Input inductor</w:t>
      </w:r>
      <w:r w:rsidRPr="006904DB">
        <w:rPr>
          <w:i/>
          <w:color w:val="000000" w:themeColor="text1"/>
          <w:sz w:val="24"/>
          <w:szCs w:val="24"/>
        </w:rPr>
        <w:t xml:space="preserve"> waveform</w:t>
      </w:r>
    </w:p>
    <w:p w14:paraId="5589E078" w14:textId="0E45B2A4" w:rsidR="00957442" w:rsidRPr="006904DB" w:rsidRDefault="00957442" w:rsidP="00B87797">
      <w:pPr>
        <w:pStyle w:val="PPP"/>
        <w:spacing w:after="120" w:line="276" w:lineRule="auto"/>
        <w:ind w:firstLine="0"/>
        <w:rPr>
          <w:color w:val="000000" w:themeColor="text1"/>
          <w:sz w:val="24"/>
          <w:szCs w:val="24"/>
        </w:rPr>
      </w:pPr>
      <w:r w:rsidRPr="006904DB">
        <w:rPr>
          <w:color w:val="000000" w:themeColor="text1"/>
          <w:sz w:val="24"/>
          <w:szCs w:val="24"/>
        </w:rPr>
        <w:t>The input of the inductor waveform at a 2</w:t>
      </w:r>
      <w:r w:rsidR="00760FEB" w:rsidRPr="006904DB">
        <w:rPr>
          <w:color w:val="000000" w:themeColor="text1"/>
          <w:sz w:val="24"/>
          <w:szCs w:val="24"/>
        </w:rPr>
        <w:t>2</w:t>
      </w:r>
      <w:r w:rsidRPr="006904DB">
        <w:rPr>
          <w:color w:val="000000" w:themeColor="text1"/>
          <w:sz w:val="24"/>
          <w:szCs w:val="24"/>
        </w:rPr>
        <w:t>0V input voltage is shown in Figure 2</w:t>
      </w:r>
      <w:r w:rsidR="00FD30F8" w:rsidRPr="006904DB">
        <w:rPr>
          <w:color w:val="000000" w:themeColor="text1"/>
          <w:sz w:val="24"/>
          <w:szCs w:val="24"/>
        </w:rPr>
        <w:t>1</w:t>
      </w:r>
      <w:r w:rsidRPr="006904DB">
        <w:rPr>
          <w:color w:val="000000" w:themeColor="text1"/>
          <w:sz w:val="24"/>
          <w:szCs w:val="24"/>
        </w:rPr>
        <w:t>. The current rises quickly in the first 0 seconds. Following 0.01 seconds, this current reaches its maximum of 95 A, then drops down to 40 A and flows the current range between 40 A to -10 A, which it begins to oscillate continually.</w:t>
      </w:r>
    </w:p>
    <w:p w14:paraId="5E30D408" w14:textId="77777777" w:rsidR="00F22519" w:rsidRPr="006904DB" w:rsidRDefault="00F22519" w:rsidP="008D6E79">
      <w:pPr>
        <w:pStyle w:val="PPP"/>
        <w:ind w:firstLine="0"/>
        <w:jc w:val="center"/>
        <w:rPr>
          <w:color w:val="000000" w:themeColor="text1"/>
          <w:sz w:val="24"/>
          <w:szCs w:val="24"/>
        </w:rPr>
        <w:sectPr w:rsidR="00F22519" w:rsidRPr="006904DB" w:rsidSect="004E466F">
          <w:type w:val="continuous"/>
          <w:pgSz w:w="11906" w:h="16838" w:code="9"/>
          <w:pgMar w:top="873" w:right="873" w:bottom="873" w:left="873" w:header="720" w:footer="720" w:gutter="0"/>
          <w:cols w:num="2" w:space="567"/>
          <w:docGrid w:linePitch="360"/>
        </w:sectPr>
      </w:pPr>
    </w:p>
    <w:p w14:paraId="0B0C13FB" w14:textId="74C5AAA8" w:rsidR="008D6E79" w:rsidRPr="006904DB" w:rsidRDefault="00FD30F8" w:rsidP="00F22519">
      <w:pPr>
        <w:pStyle w:val="PPP"/>
        <w:spacing w:after="0" w:line="240" w:lineRule="auto"/>
        <w:ind w:firstLine="0"/>
        <w:jc w:val="center"/>
        <w:rPr>
          <w:color w:val="000000" w:themeColor="text1"/>
          <w:sz w:val="24"/>
          <w:szCs w:val="24"/>
        </w:rPr>
      </w:pPr>
      <w:r w:rsidRPr="006904DB">
        <w:rPr>
          <w:noProof/>
          <w:color w:val="000000" w:themeColor="text1"/>
          <w:sz w:val="24"/>
          <w:szCs w:val="24"/>
          <w:lang w:eastAsia="en-IN"/>
        </w:rPr>
        <w:lastRenderedPageBreak/>
        <w:drawing>
          <wp:inline distT="0" distB="0" distL="0" distR="0" wp14:anchorId="3041AEF4" wp14:editId="06380AEE">
            <wp:extent cx="4158532" cy="1313077"/>
            <wp:effectExtent l="0" t="0" r="0" b="1905"/>
            <wp:docPr id="109088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86697" name=""/>
                    <pic:cNvPicPr/>
                  </pic:nvPicPr>
                  <pic:blipFill>
                    <a:blip r:embed="rId36"/>
                    <a:stretch>
                      <a:fillRect/>
                    </a:stretch>
                  </pic:blipFill>
                  <pic:spPr>
                    <a:xfrm>
                      <a:off x="0" y="0"/>
                      <a:ext cx="4222189" cy="1333177"/>
                    </a:xfrm>
                    <a:prstGeom prst="rect">
                      <a:avLst/>
                    </a:prstGeom>
                  </pic:spPr>
                </pic:pic>
              </a:graphicData>
            </a:graphic>
          </wp:inline>
        </w:drawing>
      </w:r>
    </w:p>
    <w:p w14:paraId="69674CB6" w14:textId="476F6B41" w:rsidR="008D6E79" w:rsidRPr="006904DB" w:rsidRDefault="008D6E79" w:rsidP="00545316">
      <w:pPr>
        <w:pStyle w:val="PPP"/>
        <w:spacing w:before="120" w:after="120" w:line="276" w:lineRule="auto"/>
        <w:ind w:firstLine="0"/>
        <w:jc w:val="center"/>
        <w:rPr>
          <w:i/>
          <w:color w:val="000000" w:themeColor="text1"/>
          <w:sz w:val="24"/>
          <w:szCs w:val="24"/>
        </w:rPr>
      </w:pPr>
      <w:r w:rsidRPr="006904DB">
        <w:rPr>
          <w:b/>
          <w:bCs/>
          <w:color w:val="000000" w:themeColor="text1"/>
          <w:sz w:val="24"/>
          <w:szCs w:val="24"/>
        </w:rPr>
        <w:t>Fig</w:t>
      </w:r>
      <w:r w:rsidR="00760FEB" w:rsidRPr="006904DB">
        <w:rPr>
          <w:b/>
          <w:bCs/>
          <w:color w:val="000000" w:themeColor="text1"/>
          <w:sz w:val="24"/>
          <w:szCs w:val="24"/>
        </w:rPr>
        <w:t xml:space="preserve">ure </w:t>
      </w:r>
      <w:r w:rsidRPr="006904DB">
        <w:rPr>
          <w:b/>
          <w:bCs/>
          <w:color w:val="000000" w:themeColor="text1"/>
          <w:sz w:val="24"/>
          <w:szCs w:val="24"/>
        </w:rPr>
        <w:t>2</w:t>
      </w:r>
      <w:r w:rsidR="00FD30F8" w:rsidRPr="006904DB">
        <w:rPr>
          <w:b/>
          <w:bCs/>
          <w:color w:val="000000" w:themeColor="text1"/>
          <w:sz w:val="24"/>
          <w:szCs w:val="24"/>
        </w:rPr>
        <w:t>2</w:t>
      </w:r>
      <w:r w:rsidR="00545316" w:rsidRPr="006904DB">
        <w:rPr>
          <w:b/>
          <w:bCs/>
          <w:color w:val="000000" w:themeColor="text1"/>
          <w:sz w:val="24"/>
          <w:szCs w:val="24"/>
        </w:rPr>
        <w:t>:</w:t>
      </w:r>
      <w:r w:rsidRPr="006904DB">
        <w:rPr>
          <w:color w:val="000000" w:themeColor="text1"/>
          <w:sz w:val="24"/>
          <w:szCs w:val="24"/>
        </w:rPr>
        <w:t xml:space="preserve"> </w:t>
      </w:r>
      <w:r w:rsidR="003D5279" w:rsidRPr="006904DB">
        <w:rPr>
          <w:i/>
          <w:color w:val="000000" w:themeColor="text1"/>
          <w:sz w:val="24"/>
          <w:szCs w:val="24"/>
        </w:rPr>
        <w:t xml:space="preserve">The </w:t>
      </w:r>
      <w:r w:rsidRPr="006904DB">
        <w:rPr>
          <w:i/>
          <w:color w:val="000000" w:themeColor="text1"/>
          <w:sz w:val="24"/>
          <w:szCs w:val="24"/>
        </w:rPr>
        <w:t>voltage waveform</w:t>
      </w:r>
      <w:r w:rsidR="003D5279" w:rsidRPr="006904DB">
        <w:rPr>
          <w:i/>
          <w:color w:val="000000" w:themeColor="text1"/>
          <w:sz w:val="24"/>
          <w:szCs w:val="24"/>
        </w:rPr>
        <w:t>s of high frequency inverter and transformer</w:t>
      </w:r>
    </w:p>
    <w:p w14:paraId="36CB88AC" w14:textId="77777777" w:rsidR="00F22519" w:rsidRPr="006904DB" w:rsidRDefault="00F22519" w:rsidP="00545316">
      <w:pPr>
        <w:pStyle w:val="PPP"/>
        <w:spacing w:before="120" w:after="120" w:line="276" w:lineRule="auto"/>
        <w:ind w:firstLine="0"/>
        <w:jc w:val="center"/>
        <w:rPr>
          <w:i/>
          <w:color w:val="000000" w:themeColor="text1"/>
          <w:sz w:val="24"/>
          <w:szCs w:val="24"/>
        </w:rPr>
        <w:sectPr w:rsidR="00F22519" w:rsidRPr="006904DB" w:rsidSect="00F22519">
          <w:type w:val="continuous"/>
          <w:pgSz w:w="11906" w:h="16838" w:code="9"/>
          <w:pgMar w:top="873" w:right="873" w:bottom="873" w:left="873" w:header="720" w:footer="720" w:gutter="0"/>
          <w:cols w:space="567"/>
          <w:docGrid w:linePitch="360"/>
        </w:sectPr>
      </w:pPr>
    </w:p>
    <w:p w14:paraId="320CC056" w14:textId="1243316B" w:rsidR="00AC7F2C" w:rsidRPr="006904DB" w:rsidRDefault="00AC7F2C" w:rsidP="00F86619">
      <w:pPr>
        <w:pStyle w:val="PPP"/>
        <w:spacing w:after="120" w:line="276" w:lineRule="auto"/>
        <w:ind w:firstLine="0"/>
        <w:rPr>
          <w:color w:val="000000" w:themeColor="text1"/>
          <w:sz w:val="24"/>
          <w:szCs w:val="24"/>
        </w:rPr>
      </w:pPr>
      <w:r w:rsidRPr="006904DB">
        <w:rPr>
          <w:color w:val="000000" w:themeColor="text1"/>
          <w:sz w:val="24"/>
          <w:szCs w:val="24"/>
        </w:rPr>
        <w:lastRenderedPageBreak/>
        <w:t xml:space="preserve">The voltage waveforms of the high-frequency inverter and transformer at 220V input voltage are displayed in Figure 22. In the first graph, the voltage significantly improves power quality, </w:t>
      </w:r>
      <w:r w:rsidRPr="006904DB">
        <w:rPr>
          <w:color w:val="000000" w:themeColor="text1"/>
          <w:sz w:val="24"/>
          <w:szCs w:val="24"/>
        </w:rPr>
        <w:lastRenderedPageBreak/>
        <w:t>taking up the region between 280V and -280V in the plot. The second graph illustrates that the voltage, in a time span of 0 to 0.01 seconds, the 0 voltage is manually raised between 25V and -25V.</w:t>
      </w:r>
    </w:p>
    <w:p w14:paraId="499DE256" w14:textId="77777777" w:rsidR="008C2C90" w:rsidRPr="006904DB" w:rsidRDefault="008C2C90" w:rsidP="00A34BC9">
      <w:pPr>
        <w:autoSpaceDE w:val="0"/>
        <w:autoSpaceDN w:val="0"/>
        <w:adjustRightInd w:val="0"/>
        <w:spacing w:after="0" w:line="276" w:lineRule="auto"/>
        <w:ind w:right="135"/>
        <w:jc w:val="center"/>
        <w:rPr>
          <w:rFonts w:ascii="Times New Roman" w:hAnsi="Times New Roman" w:cs="Times New Roman"/>
          <w:color w:val="000000" w:themeColor="text1"/>
          <w:sz w:val="24"/>
          <w:szCs w:val="24"/>
        </w:rPr>
        <w:sectPr w:rsidR="008C2C90" w:rsidRPr="006904DB" w:rsidSect="00B23663">
          <w:type w:val="continuous"/>
          <w:pgSz w:w="11906" w:h="16838" w:code="9"/>
          <w:pgMar w:top="873" w:right="873" w:bottom="873" w:left="873" w:header="720" w:footer="720" w:gutter="0"/>
          <w:cols w:num="2" w:space="567"/>
          <w:docGrid w:linePitch="360"/>
        </w:sectPr>
      </w:pPr>
    </w:p>
    <w:p w14:paraId="6D0E2025" w14:textId="7A4BD100" w:rsidR="00F16191" w:rsidRPr="006904DB" w:rsidRDefault="00A34BC9" w:rsidP="003B37A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6904DB">
        <w:rPr>
          <w:rFonts w:ascii="Times New Roman" w:hAnsi="Times New Roman" w:cs="Times New Roman"/>
          <w:noProof/>
          <w:color w:val="000000" w:themeColor="text1"/>
          <w:sz w:val="24"/>
          <w:szCs w:val="24"/>
          <w:lang w:eastAsia="en-IN"/>
        </w:rPr>
        <w:lastRenderedPageBreak/>
        <w:drawing>
          <wp:inline distT="0" distB="0" distL="0" distR="0" wp14:anchorId="01D760AB" wp14:editId="3E4A4455">
            <wp:extent cx="4492487" cy="1305203"/>
            <wp:effectExtent l="0" t="0" r="3810" b="9525"/>
            <wp:docPr id="148082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23347" name=""/>
                    <pic:cNvPicPr/>
                  </pic:nvPicPr>
                  <pic:blipFill>
                    <a:blip r:embed="rId37"/>
                    <a:stretch>
                      <a:fillRect/>
                    </a:stretch>
                  </pic:blipFill>
                  <pic:spPr>
                    <a:xfrm>
                      <a:off x="0" y="0"/>
                      <a:ext cx="4595345" cy="1335086"/>
                    </a:xfrm>
                    <a:prstGeom prst="rect">
                      <a:avLst/>
                    </a:prstGeom>
                  </pic:spPr>
                </pic:pic>
              </a:graphicData>
            </a:graphic>
          </wp:inline>
        </w:drawing>
      </w:r>
    </w:p>
    <w:p w14:paraId="5A7EE913" w14:textId="3614BA54" w:rsidR="00F16191" w:rsidRPr="006904DB" w:rsidRDefault="00A34BC9" w:rsidP="00AC7F2C">
      <w:pPr>
        <w:autoSpaceDE w:val="0"/>
        <w:autoSpaceDN w:val="0"/>
        <w:adjustRightInd w:val="0"/>
        <w:spacing w:after="0" w:line="276" w:lineRule="auto"/>
        <w:ind w:right="135"/>
        <w:jc w:val="center"/>
        <w:rPr>
          <w:rFonts w:ascii="Times New Roman" w:hAnsi="Times New Roman" w:cs="Times New Roman"/>
          <w:color w:val="000000" w:themeColor="text1"/>
          <w:sz w:val="24"/>
          <w:szCs w:val="24"/>
        </w:rPr>
      </w:pPr>
      <w:r w:rsidRPr="006904DB">
        <w:rPr>
          <w:rFonts w:ascii="Times New Roman" w:hAnsi="Times New Roman" w:cs="Times New Roman"/>
          <w:color w:val="000000" w:themeColor="text1"/>
          <w:sz w:val="24"/>
          <w:szCs w:val="24"/>
        </w:rPr>
        <w:t>(a)</w:t>
      </w:r>
    </w:p>
    <w:p w14:paraId="39E93A3A" w14:textId="26CB6FCA" w:rsidR="00A34BC9" w:rsidRPr="006904DB" w:rsidRDefault="00A34BC9" w:rsidP="003B37A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6904DB">
        <w:rPr>
          <w:rFonts w:ascii="Times New Roman" w:hAnsi="Times New Roman" w:cs="Times New Roman"/>
          <w:noProof/>
          <w:color w:val="000000" w:themeColor="text1"/>
          <w:sz w:val="24"/>
          <w:szCs w:val="24"/>
          <w:lang w:eastAsia="en-IN"/>
        </w:rPr>
        <w:drawing>
          <wp:inline distT="0" distB="0" distL="0" distR="0" wp14:anchorId="658C5AC4" wp14:editId="1DA7A406">
            <wp:extent cx="4452730" cy="1274065"/>
            <wp:effectExtent l="0" t="0" r="5080" b="2540"/>
            <wp:docPr id="2553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177" name=""/>
                    <pic:cNvPicPr/>
                  </pic:nvPicPr>
                  <pic:blipFill>
                    <a:blip r:embed="rId38"/>
                    <a:stretch>
                      <a:fillRect/>
                    </a:stretch>
                  </pic:blipFill>
                  <pic:spPr>
                    <a:xfrm>
                      <a:off x="0" y="0"/>
                      <a:ext cx="4622581" cy="1322665"/>
                    </a:xfrm>
                    <a:prstGeom prst="rect">
                      <a:avLst/>
                    </a:prstGeom>
                  </pic:spPr>
                </pic:pic>
              </a:graphicData>
            </a:graphic>
          </wp:inline>
        </w:drawing>
      </w:r>
    </w:p>
    <w:p w14:paraId="0D547A00" w14:textId="6860B2BD" w:rsidR="00F16191" w:rsidRPr="006904DB" w:rsidRDefault="00A34BC9" w:rsidP="00F16191">
      <w:pPr>
        <w:autoSpaceDE w:val="0"/>
        <w:autoSpaceDN w:val="0"/>
        <w:adjustRightInd w:val="0"/>
        <w:spacing w:after="0" w:line="276" w:lineRule="auto"/>
        <w:ind w:right="135"/>
        <w:jc w:val="center"/>
        <w:rPr>
          <w:rFonts w:ascii="Times New Roman" w:hAnsi="Times New Roman" w:cs="Times New Roman"/>
          <w:color w:val="000000" w:themeColor="text1"/>
          <w:sz w:val="24"/>
          <w:szCs w:val="24"/>
        </w:rPr>
      </w:pPr>
      <w:r w:rsidRPr="006904DB">
        <w:rPr>
          <w:rFonts w:ascii="Times New Roman" w:hAnsi="Times New Roman" w:cs="Times New Roman"/>
          <w:noProof/>
          <w:color w:val="000000" w:themeColor="text1"/>
          <w:sz w:val="24"/>
          <w:szCs w:val="24"/>
          <w:lang w:eastAsia="en-IN"/>
        </w:rPr>
        <w:t>(b)</w:t>
      </w:r>
    </w:p>
    <w:p w14:paraId="789263FC" w14:textId="6BBA60FA" w:rsidR="00A34BC9" w:rsidRPr="006904DB" w:rsidRDefault="00A34BC9" w:rsidP="006835EC">
      <w:pPr>
        <w:autoSpaceDE w:val="0"/>
        <w:autoSpaceDN w:val="0"/>
        <w:adjustRightInd w:val="0"/>
        <w:spacing w:before="120" w:after="120" w:line="276" w:lineRule="auto"/>
        <w:ind w:right="136"/>
        <w:jc w:val="center"/>
        <w:rPr>
          <w:rFonts w:ascii="Times New Roman" w:hAnsi="Times New Roman" w:cs="Times New Roman"/>
          <w:i/>
          <w:color w:val="000000" w:themeColor="text1"/>
          <w:sz w:val="24"/>
          <w:szCs w:val="24"/>
        </w:rPr>
      </w:pPr>
      <w:r w:rsidRPr="006904DB">
        <w:rPr>
          <w:rFonts w:ascii="Times New Roman" w:hAnsi="Times New Roman" w:cs="Times New Roman"/>
          <w:b/>
          <w:bCs/>
          <w:color w:val="000000" w:themeColor="text1"/>
          <w:sz w:val="24"/>
          <w:szCs w:val="24"/>
        </w:rPr>
        <w:t>Figure 2</w:t>
      </w:r>
      <w:r w:rsidR="00AC7F2C" w:rsidRPr="006904DB">
        <w:rPr>
          <w:rFonts w:ascii="Times New Roman" w:hAnsi="Times New Roman" w:cs="Times New Roman"/>
          <w:b/>
          <w:bCs/>
          <w:color w:val="000000" w:themeColor="text1"/>
          <w:sz w:val="24"/>
          <w:szCs w:val="24"/>
        </w:rPr>
        <w:t>3</w:t>
      </w:r>
      <w:r w:rsidR="006835EC" w:rsidRPr="006904DB">
        <w:rPr>
          <w:rFonts w:ascii="Times New Roman" w:hAnsi="Times New Roman" w:cs="Times New Roman"/>
          <w:b/>
          <w:bCs/>
          <w:color w:val="000000" w:themeColor="text1"/>
          <w:sz w:val="24"/>
          <w:szCs w:val="24"/>
        </w:rPr>
        <w:t>:</w:t>
      </w:r>
      <w:r w:rsidRPr="006904DB">
        <w:rPr>
          <w:rFonts w:ascii="Times New Roman" w:hAnsi="Times New Roman" w:cs="Times New Roman"/>
          <w:color w:val="000000" w:themeColor="text1"/>
          <w:sz w:val="24"/>
          <w:szCs w:val="24"/>
        </w:rPr>
        <w:t xml:space="preserve"> </w:t>
      </w:r>
      <w:r w:rsidRPr="006904DB">
        <w:rPr>
          <w:rFonts w:ascii="Times New Roman" w:hAnsi="Times New Roman" w:cs="Times New Roman"/>
          <w:i/>
          <w:color w:val="000000" w:themeColor="text1"/>
          <w:sz w:val="24"/>
          <w:szCs w:val="24"/>
        </w:rPr>
        <w:t>Output DC voltage and current waveforms of synchronous rectifiers 1 (a) and 2 (b).</w:t>
      </w:r>
    </w:p>
    <w:p w14:paraId="42E2F44C" w14:textId="77777777" w:rsidR="008C2C90" w:rsidRPr="006904DB" w:rsidRDefault="008C2C90" w:rsidP="00A34BC9">
      <w:pPr>
        <w:autoSpaceDE w:val="0"/>
        <w:autoSpaceDN w:val="0"/>
        <w:adjustRightInd w:val="0"/>
        <w:spacing w:after="0" w:line="276" w:lineRule="auto"/>
        <w:ind w:right="135" w:firstLine="720"/>
        <w:jc w:val="both"/>
        <w:rPr>
          <w:rFonts w:ascii="Times New Roman" w:hAnsi="Times New Roman" w:cs="Times New Roman"/>
          <w:i/>
          <w:color w:val="000000" w:themeColor="text1"/>
          <w:sz w:val="24"/>
          <w:szCs w:val="24"/>
        </w:rPr>
        <w:sectPr w:rsidR="008C2C90" w:rsidRPr="006904DB" w:rsidSect="008C2C90">
          <w:type w:val="continuous"/>
          <w:pgSz w:w="11906" w:h="16838" w:code="9"/>
          <w:pgMar w:top="873" w:right="873" w:bottom="873" w:left="873" w:header="720" w:footer="720" w:gutter="0"/>
          <w:cols w:space="567"/>
          <w:docGrid w:linePitch="360"/>
        </w:sectPr>
      </w:pPr>
    </w:p>
    <w:p w14:paraId="0380C966" w14:textId="1411893A" w:rsidR="00A34BC9" w:rsidRPr="006904DB" w:rsidRDefault="00A34BC9" w:rsidP="006835EC">
      <w:pPr>
        <w:autoSpaceDE w:val="0"/>
        <w:autoSpaceDN w:val="0"/>
        <w:adjustRightInd w:val="0"/>
        <w:spacing w:after="120" w:line="276" w:lineRule="auto"/>
        <w:ind w:right="136"/>
        <w:jc w:val="both"/>
        <w:rPr>
          <w:rFonts w:ascii="Times New Roman" w:hAnsi="Times New Roman" w:cs="Times New Roman"/>
          <w:color w:val="000000" w:themeColor="text1"/>
          <w:sz w:val="24"/>
          <w:szCs w:val="24"/>
        </w:rPr>
      </w:pPr>
      <w:r w:rsidRPr="006904DB">
        <w:rPr>
          <w:rFonts w:ascii="Times New Roman" w:hAnsi="Times New Roman" w:cs="Times New Roman"/>
          <w:color w:val="000000" w:themeColor="text1"/>
          <w:sz w:val="24"/>
          <w:szCs w:val="24"/>
        </w:rPr>
        <w:lastRenderedPageBreak/>
        <w:t>Figure 2</w:t>
      </w:r>
      <w:r w:rsidR="00AC7F2C" w:rsidRPr="006904DB">
        <w:rPr>
          <w:rFonts w:ascii="Times New Roman" w:hAnsi="Times New Roman" w:cs="Times New Roman"/>
          <w:color w:val="000000" w:themeColor="text1"/>
          <w:sz w:val="24"/>
          <w:szCs w:val="24"/>
        </w:rPr>
        <w:t>3</w:t>
      </w:r>
      <w:r w:rsidR="006835EC" w:rsidRPr="006904DB">
        <w:rPr>
          <w:rFonts w:ascii="Times New Roman" w:hAnsi="Times New Roman" w:cs="Times New Roman"/>
          <w:color w:val="000000" w:themeColor="text1"/>
          <w:sz w:val="24"/>
          <w:szCs w:val="24"/>
        </w:rPr>
        <w:t>:</w:t>
      </w:r>
      <w:r w:rsidRPr="006904DB">
        <w:rPr>
          <w:rFonts w:ascii="Times New Roman" w:hAnsi="Times New Roman" w:cs="Times New Roman"/>
          <w:color w:val="000000" w:themeColor="text1"/>
          <w:sz w:val="24"/>
          <w:szCs w:val="24"/>
        </w:rPr>
        <w:t xml:space="preserve"> shows the DC voltage and current waveforms of synchronous rectifiers 1 (a) and 2 (b) at a 220V input voltage. The voltage is generated so that the waveform oscillates for 0 to 0.06 seconds after it has first been manually raised to 75V. When the current is manually raised to 2.3 A, a waveform oscillating for 0 to 0.6 seconds is created.</w:t>
      </w:r>
    </w:p>
    <w:p w14:paraId="0B2152F7" w14:textId="77777777" w:rsidR="00032A9E" w:rsidRPr="006904DB" w:rsidRDefault="00032A9E" w:rsidP="00032A9E">
      <w:pPr>
        <w:autoSpaceDE w:val="0"/>
        <w:autoSpaceDN w:val="0"/>
        <w:adjustRightInd w:val="0"/>
        <w:spacing w:after="120" w:line="276" w:lineRule="auto"/>
        <w:ind w:right="136"/>
        <w:jc w:val="both"/>
        <w:rPr>
          <w:rFonts w:ascii="Times New Roman" w:hAnsi="Times New Roman" w:cs="Times New Roman"/>
          <w:color w:val="000000" w:themeColor="text1"/>
          <w:sz w:val="24"/>
          <w:szCs w:val="24"/>
        </w:rPr>
      </w:pPr>
      <w:r w:rsidRPr="006904DB">
        <w:rPr>
          <w:rFonts w:ascii="Times New Roman" w:hAnsi="Times New Roman" w:cs="Times New Roman"/>
          <w:color w:val="000000" w:themeColor="text1"/>
          <w:sz w:val="24"/>
          <w:szCs w:val="24"/>
        </w:rPr>
        <w:t>Figure 24: shows the DC voltage waveform of the synchronous rectifier's output at a 220V input voltage. The voltage is first manually raised to 150V, after which it is generated to cause the waveform to oscillate for 0 to 0.6 seconds.</w:t>
      </w:r>
    </w:p>
    <w:p w14:paraId="4E74245B" w14:textId="58A3988A" w:rsidR="00F16191" w:rsidRPr="006904DB" w:rsidRDefault="00F16191" w:rsidP="00416A00">
      <w:pPr>
        <w:autoSpaceDE w:val="0"/>
        <w:autoSpaceDN w:val="0"/>
        <w:adjustRightInd w:val="0"/>
        <w:spacing w:after="120" w:line="276" w:lineRule="auto"/>
        <w:ind w:right="136"/>
        <w:jc w:val="center"/>
        <w:rPr>
          <w:rFonts w:ascii="Times New Roman" w:hAnsi="Times New Roman" w:cs="Times New Roman"/>
          <w:color w:val="000000" w:themeColor="text1"/>
          <w:sz w:val="24"/>
          <w:szCs w:val="24"/>
        </w:rPr>
      </w:pPr>
      <w:r w:rsidRPr="006904DB">
        <w:rPr>
          <w:noProof/>
          <w:color w:val="000000" w:themeColor="text1"/>
          <w:lang w:eastAsia="en-IN"/>
        </w:rPr>
        <w:lastRenderedPageBreak/>
        <w:drawing>
          <wp:inline distT="0" distB="0" distL="0" distR="0" wp14:anchorId="171FCC0A" wp14:editId="388CF557">
            <wp:extent cx="2705100" cy="14192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08757" cy="1526073"/>
                    </a:xfrm>
                    <a:prstGeom prst="rect">
                      <a:avLst/>
                    </a:prstGeom>
                    <a:ln>
                      <a:solidFill>
                        <a:schemeClr val="tx1"/>
                      </a:solidFill>
                    </a:ln>
                  </pic:spPr>
                </pic:pic>
              </a:graphicData>
            </a:graphic>
          </wp:inline>
        </w:drawing>
      </w:r>
    </w:p>
    <w:p w14:paraId="20266A2C" w14:textId="6E9175EE" w:rsidR="001B5C04" w:rsidRPr="006904DB" w:rsidRDefault="001B5C04" w:rsidP="0029062F">
      <w:pPr>
        <w:autoSpaceDE w:val="0"/>
        <w:autoSpaceDN w:val="0"/>
        <w:adjustRightInd w:val="0"/>
        <w:spacing w:before="120" w:after="120" w:line="276" w:lineRule="auto"/>
        <w:jc w:val="center"/>
        <w:rPr>
          <w:rFonts w:ascii="Times New Roman" w:hAnsi="Times New Roman" w:cs="Times New Roman"/>
          <w:i/>
          <w:color w:val="000000" w:themeColor="text1"/>
          <w:sz w:val="24"/>
          <w:szCs w:val="24"/>
        </w:rPr>
      </w:pPr>
      <w:r w:rsidRPr="006904DB">
        <w:rPr>
          <w:rFonts w:ascii="Times New Roman" w:hAnsi="Times New Roman" w:cs="Times New Roman"/>
          <w:b/>
          <w:bCs/>
          <w:color w:val="000000" w:themeColor="text1"/>
          <w:sz w:val="24"/>
          <w:szCs w:val="24"/>
        </w:rPr>
        <w:t>Figure 2</w:t>
      </w:r>
      <w:r w:rsidR="00AC7F2C" w:rsidRPr="006904DB">
        <w:rPr>
          <w:rFonts w:ascii="Times New Roman" w:hAnsi="Times New Roman" w:cs="Times New Roman"/>
          <w:b/>
          <w:bCs/>
          <w:color w:val="000000" w:themeColor="text1"/>
          <w:sz w:val="24"/>
          <w:szCs w:val="24"/>
        </w:rPr>
        <w:t>4</w:t>
      </w:r>
      <w:r w:rsidR="0029062F" w:rsidRPr="006904DB">
        <w:rPr>
          <w:rFonts w:ascii="Times New Roman" w:hAnsi="Times New Roman" w:cs="Times New Roman"/>
          <w:b/>
          <w:bCs/>
          <w:color w:val="000000" w:themeColor="text1"/>
          <w:sz w:val="24"/>
          <w:szCs w:val="24"/>
        </w:rPr>
        <w:t>:</w:t>
      </w:r>
      <w:r w:rsidRPr="006904DB">
        <w:rPr>
          <w:rFonts w:ascii="Times New Roman" w:hAnsi="Times New Roman" w:cs="Times New Roman"/>
          <w:color w:val="000000" w:themeColor="text1"/>
          <w:sz w:val="24"/>
          <w:szCs w:val="24"/>
        </w:rPr>
        <w:t xml:space="preserve"> </w:t>
      </w:r>
      <w:r w:rsidRPr="006904DB">
        <w:rPr>
          <w:rFonts w:ascii="Times New Roman" w:hAnsi="Times New Roman" w:cs="Times New Roman"/>
          <w:i/>
          <w:color w:val="000000" w:themeColor="text1"/>
          <w:sz w:val="24"/>
          <w:szCs w:val="24"/>
        </w:rPr>
        <w:t>Synchronous rectifier DC output voltage waveform</w:t>
      </w:r>
    </w:p>
    <w:p w14:paraId="1A3AF113" w14:textId="7D05D019" w:rsidR="00B554B7" w:rsidRPr="006904DB" w:rsidRDefault="00D34A5D" w:rsidP="00D34A5D">
      <w:pPr>
        <w:pStyle w:val="PPP"/>
        <w:spacing w:before="120" w:after="120" w:line="276" w:lineRule="auto"/>
        <w:ind w:firstLine="0"/>
        <w:jc w:val="center"/>
        <w:rPr>
          <w:i/>
          <w:color w:val="000000" w:themeColor="text1"/>
          <w:sz w:val="24"/>
          <w:szCs w:val="24"/>
        </w:rPr>
      </w:pPr>
      <w:r w:rsidRPr="006904DB">
        <w:rPr>
          <w:b/>
          <w:color w:val="000000" w:themeColor="text1"/>
          <w:sz w:val="24"/>
          <w:szCs w:val="24"/>
        </w:rPr>
        <w:t xml:space="preserve">Table </w:t>
      </w:r>
      <w:r w:rsidR="00B554B7" w:rsidRPr="006904DB">
        <w:rPr>
          <w:b/>
          <w:color w:val="000000" w:themeColor="text1"/>
          <w:sz w:val="24"/>
          <w:szCs w:val="24"/>
        </w:rPr>
        <w:t>1</w:t>
      </w:r>
      <w:r w:rsidRPr="006904DB">
        <w:rPr>
          <w:b/>
          <w:color w:val="000000" w:themeColor="text1"/>
          <w:sz w:val="24"/>
          <w:szCs w:val="24"/>
        </w:rPr>
        <w:t>:</w:t>
      </w:r>
      <w:r w:rsidR="00B554B7" w:rsidRPr="006904DB">
        <w:rPr>
          <w:color w:val="000000" w:themeColor="text1"/>
          <w:sz w:val="24"/>
          <w:szCs w:val="24"/>
        </w:rPr>
        <w:t xml:space="preserve"> </w:t>
      </w:r>
      <w:r w:rsidR="00B554B7" w:rsidRPr="006904DB">
        <w:rPr>
          <w:i/>
          <w:color w:val="000000" w:themeColor="text1"/>
          <w:sz w:val="24"/>
          <w:szCs w:val="24"/>
        </w:rPr>
        <w:t>Performance of Comparative Analysis</w:t>
      </w:r>
    </w:p>
    <w:tbl>
      <w:tblPr>
        <w:tblStyle w:val="TableGrid"/>
        <w:tblW w:w="4577" w:type="dxa"/>
        <w:jc w:val="center"/>
        <w:tblLook w:val="04A0" w:firstRow="1" w:lastRow="0" w:firstColumn="1" w:lastColumn="0" w:noHBand="0" w:noVBand="1"/>
      </w:tblPr>
      <w:tblGrid>
        <w:gridCol w:w="2977"/>
        <w:gridCol w:w="1600"/>
      </w:tblGrid>
      <w:tr w:rsidR="006904DB" w:rsidRPr="006904DB" w14:paraId="10ED2C01" w14:textId="77777777" w:rsidTr="00F70656">
        <w:trPr>
          <w:trHeight w:val="355"/>
          <w:jc w:val="center"/>
        </w:trPr>
        <w:tc>
          <w:tcPr>
            <w:tcW w:w="2977" w:type="dxa"/>
            <w:vAlign w:val="center"/>
          </w:tcPr>
          <w:p w14:paraId="623F133B" w14:textId="543FABA6" w:rsidR="00B554B7" w:rsidRPr="006904DB" w:rsidRDefault="00A56BC4" w:rsidP="00F70656">
            <w:pPr>
              <w:pStyle w:val="PPP"/>
              <w:spacing w:after="0" w:line="276" w:lineRule="auto"/>
              <w:ind w:firstLine="0"/>
              <w:jc w:val="center"/>
              <w:rPr>
                <w:bCs/>
                <w:color w:val="000000" w:themeColor="text1"/>
              </w:rPr>
            </w:pPr>
            <w:r w:rsidRPr="006904DB">
              <w:rPr>
                <w:bCs/>
                <w:color w:val="000000" w:themeColor="text1"/>
              </w:rPr>
              <w:t>Inverters</w:t>
            </w:r>
          </w:p>
        </w:tc>
        <w:tc>
          <w:tcPr>
            <w:tcW w:w="1600" w:type="dxa"/>
            <w:vAlign w:val="center"/>
          </w:tcPr>
          <w:p w14:paraId="28D1BA84" w14:textId="610F6C82" w:rsidR="00B554B7" w:rsidRPr="006904DB" w:rsidRDefault="00A56BC4" w:rsidP="00F70656">
            <w:pPr>
              <w:pStyle w:val="PPP"/>
              <w:spacing w:after="0" w:line="276" w:lineRule="auto"/>
              <w:ind w:firstLine="0"/>
              <w:jc w:val="center"/>
              <w:rPr>
                <w:bCs/>
                <w:color w:val="000000" w:themeColor="text1"/>
              </w:rPr>
            </w:pPr>
            <w:r w:rsidRPr="006904DB">
              <w:rPr>
                <w:bCs/>
                <w:color w:val="000000" w:themeColor="text1"/>
              </w:rPr>
              <w:t>Efficiency</w:t>
            </w:r>
          </w:p>
        </w:tc>
      </w:tr>
      <w:tr w:rsidR="006904DB" w:rsidRPr="006904DB" w14:paraId="5896418D" w14:textId="77777777" w:rsidTr="00F70656">
        <w:trPr>
          <w:jc w:val="center"/>
        </w:trPr>
        <w:tc>
          <w:tcPr>
            <w:tcW w:w="2977" w:type="dxa"/>
            <w:vAlign w:val="center"/>
          </w:tcPr>
          <w:p w14:paraId="75BDD1DD" w14:textId="434673F3" w:rsidR="00B554B7" w:rsidRPr="006904DB" w:rsidRDefault="00C13E93" w:rsidP="00F70656">
            <w:pPr>
              <w:pStyle w:val="PPP"/>
              <w:spacing w:after="0" w:line="276" w:lineRule="auto"/>
              <w:ind w:firstLine="0"/>
              <w:jc w:val="center"/>
              <w:rPr>
                <w:color w:val="000000" w:themeColor="text1"/>
              </w:rPr>
            </w:pPr>
            <w:r w:rsidRPr="006904DB">
              <w:rPr>
                <w:bCs/>
                <w:color w:val="000000" w:themeColor="text1"/>
              </w:rPr>
              <w:t xml:space="preserve">Multisource Inverters </w:t>
            </w:r>
            <w:r w:rsidR="00B554B7" w:rsidRPr="006904DB">
              <w:rPr>
                <w:bCs/>
                <w:color w:val="000000" w:themeColor="text1"/>
              </w:rPr>
              <w:t>[</w:t>
            </w:r>
            <w:r w:rsidR="00A56BC4" w:rsidRPr="006904DB">
              <w:rPr>
                <w:bCs/>
                <w:color w:val="000000" w:themeColor="text1"/>
              </w:rPr>
              <w:t>14</w:t>
            </w:r>
            <w:r w:rsidR="00B554B7" w:rsidRPr="006904DB">
              <w:rPr>
                <w:bCs/>
                <w:color w:val="000000" w:themeColor="text1"/>
              </w:rPr>
              <w:t>]</w:t>
            </w:r>
          </w:p>
        </w:tc>
        <w:tc>
          <w:tcPr>
            <w:tcW w:w="1600" w:type="dxa"/>
            <w:vAlign w:val="center"/>
          </w:tcPr>
          <w:p w14:paraId="0E2911A3" w14:textId="6EE0C3D5" w:rsidR="00B554B7" w:rsidRPr="006904DB" w:rsidRDefault="00A56BC4" w:rsidP="00F70656">
            <w:pPr>
              <w:pStyle w:val="PPP"/>
              <w:spacing w:after="0" w:line="276" w:lineRule="auto"/>
              <w:ind w:firstLine="0"/>
              <w:jc w:val="center"/>
              <w:rPr>
                <w:color w:val="000000" w:themeColor="text1"/>
              </w:rPr>
            </w:pPr>
            <w:r w:rsidRPr="006904DB">
              <w:rPr>
                <w:color w:val="000000" w:themeColor="text1"/>
              </w:rPr>
              <w:t>0.87</w:t>
            </w:r>
          </w:p>
        </w:tc>
      </w:tr>
      <w:tr w:rsidR="006904DB" w:rsidRPr="006904DB" w14:paraId="3C674736" w14:textId="77777777" w:rsidTr="00F70656">
        <w:trPr>
          <w:jc w:val="center"/>
        </w:trPr>
        <w:tc>
          <w:tcPr>
            <w:tcW w:w="2977" w:type="dxa"/>
            <w:vAlign w:val="center"/>
          </w:tcPr>
          <w:p w14:paraId="175DA5ED" w14:textId="7F320006" w:rsidR="00B554B7" w:rsidRPr="006904DB" w:rsidRDefault="00A56BC4" w:rsidP="00F70656">
            <w:pPr>
              <w:pStyle w:val="PPP"/>
              <w:spacing w:after="0" w:line="276" w:lineRule="auto"/>
              <w:ind w:firstLine="0"/>
              <w:jc w:val="center"/>
              <w:rPr>
                <w:bCs/>
                <w:color w:val="000000" w:themeColor="text1"/>
              </w:rPr>
            </w:pPr>
            <w:r w:rsidRPr="006904DB">
              <w:rPr>
                <w:bCs/>
                <w:color w:val="000000" w:themeColor="text1"/>
                <w:lang w:val="en-US"/>
              </w:rPr>
              <w:t>Single Phase Invertor</w:t>
            </w:r>
            <w:r w:rsidR="00B554B7" w:rsidRPr="006904DB">
              <w:rPr>
                <w:bCs/>
                <w:color w:val="000000" w:themeColor="text1"/>
              </w:rPr>
              <w:t xml:space="preserve"> [</w:t>
            </w:r>
            <w:r w:rsidRPr="006904DB">
              <w:rPr>
                <w:bCs/>
                <w:color w:val="000000" w:themeColor="text1"/>
              </w:rPr>
              <w:t>11</w:t>
            </w:r>
            <w:r w:rsidR="00B554B7" w:rsidRPr="006904DB">
              <w:rPr>
                <w:bCs/>
                <w:color w:val="000000" w:themeColor="text1"/>
              </w:rPr>
              <w:t>]</w:t>
            </w:r>
          </w:p>
        </w:tc>
        <w:tc>
          <w:tcPr>
            <w:tcW w:w="1600" w:type="dxa"/>
            <w:vAlign w:val="center"/>
          </w:tcPr>
          <w:p w14:paraId="7EB3378E" w14:textId="4ACFFD9D" w:rsidR="00B554B7" w:rsidRPr="006904DB" w:rsidRDefault="00A56BC4" w:rsidP="00F70656">
            <w:pPr>
              <w:pStyle w:val="PPP"/>
              <w:spacing w:after="0" w:line="276" w:lineRule="auto"/>
              <w:ind w:firstLine="0"/>
              <w:jc w:val="center"/>
              <w:rPr>
                <w:color w:val="000000" w:themeColor="text1"/>
              </w:rPr>
            </w:pPr>
            <w:r w:rsidRPr="006904DB">
              <w:rPr>
                <w:color w:val="000000" w:themeColor="text1"/>
              </w:rPr>
              <w:t>0.94</w:t>
            </w:r>
          </w:p>
        </w:tc>
      </w:tr>
      <w:tr w:rsidR="006904DB" w:rsidRPr="006904DB" w14:paraId="5400A94A" w14:textId="77777777" w:rsidTr="00F70656">
        <w:trPr>
          <w:jc w:val="center"/>
        </w:trPr>
        <w:tc>
          <w:tcPr>
            <w:tcW w:w="2977" w:type="dxa"/>
            <w:vAlign w:val="center"/>
          </w:tcPr>
          <w:p w14:paraId="6123A993" w14:textId="37504FB4" w:rsidR="00B554B7" w:rsidRPr="006904DB" w:rsidRDefault="00A56BC4" w:rsidP="00F70656">
            <w:pPr>
              <w:pStyle w:val="PPP"/>
              <w:spacing w:after="0" w:line="276" w:lineRule="auto"/>
              <w:ind w:firstLine="0"/>
              <w:jc w:val="center"/>
              <w:rPr>
                <w:bCs/>
                <w:color w:val="000000" w:themeColor="text1"/>
              </w:rPr>
            </w:pPr>
            <w:r w:rsidRPr="006904DB">
              <w:rPr>
                <w:bCs/>
                <w:color w:val="000000" w:themeColor="text1"/>
                <w:lang w:val="en-US"/>
              </w:rPr>
              <w:t>Multilevel Invertor</w:t>
            </w:r>
            <w:r w:rsidR="00B554B7" w:rsidRPr="006904DB">
              <w:rPr>
                <w:bCs/>
                <w:color w:val="000000" w:themeColor="text1"/>
                <w:lang w:val="en-US"/>
              </w:rPr>
              <w:t xml:space="preserve"> [</w:t>
            </w:r>
            <w:r w:rsidRPr="006904DB">
              <w:rPr>
                <w:bCs/>
                <w:color w:val="000000" w:themeColor="text1"/>
                <w:lang w:val="en-US"/>
              </w:rPr>
              <w:t>1</w:t>
            </w:r>
            <w:r w:rsidR="00B554B7" w:rsidRPr="006904DB">
              <w:rPr>
                <w:bCs/>
                <w:color w:val="000000" w:themeColor="text1"/>
                <w:lang w:val="en-US"/>
              </w:rPr>
              <w:t>2]</w:t>
            </w:r>
          </w:p>
        </w:tc>
        <w:tc>
          <w:tcPr>
            <w:tcW w:w="1600" w:type="dxa"/>
            <w:vAlign w:val="center"/>
          </w:tcPr>
          <w:p w14:paraId="302D46C4" w14:textId="328FA07C" w:rsidR="00B554B7" w:rsidRPr="006904DB" w:rsidRDefault="00A56BC4" w:rsidP="00F70656">
            <w:pPr>
              <w:pStyle w:val="PPP"/>
              <w:spacing w:after="0" w:line="276" w:lineRule="auto"/>
              <w:ind w:firstLine="0"/>
              <w:jc w:val="center"/>
              <w:rPr>
                <w:color w:val="000000" w:themeColor="text1"/>
              </w:rPr>
            </w:pPr>
            <w:r w:rsidRPr="006904DB">
              <w:rPr>
                <w:color w:val="000000" w:themeColor="text1"/>
              </w:rPr>
              <w:t>0.95</w:t>
            </w:r>
          </w:p>
        </w:tc>
      </w:tr>
      <w:tr w:rsidR="006904DB" w:rsidRPr="006904DB" w14:paraId="11B37CE7" w14:textId="77777777" w:rsidTr="00F70656">
        <w:trPr>
          <w:trHeight w:val="431"/>
          <w:jc w:val="center"/>
        </w:trPr>
        <w:tc>
          <w:tcPr>
            <w:tcW w:w="2977" w:type="dxa"/>
            <w:vAlign w:val="center"/>
          </w:tcPr>
          <w:p w14:paraId="386B5ECA" w14:textId="3334847F" w:rsidR="00B554B7" w:rsidRPr="006904DB" w:rsidRDefault="00B554B7" w:rsidP="00F70656">
            <w:pPr>
              <w:pStyle w:val="PPP"/>
              <w:spacing w:after="0" w:line="276" w:lineRule="auto"/>
              <w:ind w:firstLine="0"/>
              <w:jc w:val="center"/>
              <w:rPr>
                <w:bCs/>
                <w:color w:val="000000" w:themeColor="text1"/>
              </w:rPr>
            </w:pPr>
            <w:r w:rsidRPr="006904DB">
              <w:rPr>
                <w:bCs/>
                <w:color w:val="000000" w:themeColor="text1"/>
              </w:rPr>
              <w:lastRenderedPageBreak/>
              <w:t xml:space="preserve">Proposed </w:t>
            </w:r>
            <w:r w:rsidR="00A56BC4" w:rsidRPr="006904DB">
              <w:rPr>
                <w:bCs/>
                <w:color w:val="000000" w:themeColor="text1"/>
              </w:rPr>
              <w:t xml:space="preserve">1 </w:t>
            </w:r>
            <m:oMath>
              <m:r>
                <w:rPr>
                  <w:rFonts w:ascii="Cambria Math" w:hAnsi="Cambria Math"/>
                  <w:color w:val="000000" w:themeColor="text1"/>
                </w:rPr>
                <m:t>∅</m:t>
              </m:r>
            </m:oMath>
            <w:r w:rsidR="00A56BC4" w:rsidRPr="006904DB">
              <w:rPr>
                <w:rFonts w:eastAsiaTheme="minorEastAsia"/>
                <w:bCs/>
                <w:color w:val="000000" w:themeColor="text1"/>
              </w:rPr>
              <w:t xml:space="preserve"> </w:t>
            </w:r>
            <w:r w:rsidR="00A56BC4" w:rsidRPr="006904DB">
              <w:rPr>
                <w:bCs/>
                <w:color w:val="000000" w:themeColor="text1"/>
              </w:rPr>
              <w:t>High-Frequency Inverter</w:t>
            </w:r>
          </w:p>
        </w:tc>
        <w:tc>
          <w:tcPr>
            <w:tcW w:w="1600" w:type="dxa"/>
            <w:vAlign w:val="center"/>
          </w:tcPr>
          <w:p w14:paraId="0A203C3C" w14:textId="0759D9C0" w:rsidR="00B554B7" w:rsidRPr="006904DB" w:rsidRDefault="00A56BC4" w:rsidP="00F70656">
            <w:pPr>
              <w:pStyle w:val="PPP"/>
              <w:spacing w:after="0" w:line="276" w:lineRule="auto"/>
              <w:ind w:firstLine="0"/>
              <w:jc w:val="center"/>
              <w:rPr>
                <w:color w:val="000000" w:themeColor="text1"/>
              </w:rPr>
            </w:pPr>
            <w:r w:rsidRPr="006904DB">
              <w:rPr>
                <w:color w:val="000000" w:themeColor="text1"/>
              </w:rPr>
              <w:t>1</w:t>
            </w:r>
          </w:p>
        </w:tc>
      </w:tr>
    </w:tbl>
    <w:p w14:paraId="49B7C158" w14:textId="6687BE2C" w:rsidR="00384FD8" w:rsidRPr="006904DB" w:rsidRDefault="00384FD8" w:rsidP="005D2067">
      <w:pPr>
        <w:pStyle w:val="PPP"/>
        <w:spacing w:after="120" w:line="276" w:lineRule="auto"/>
        <w:ind w:firstLine="0"/>
        <w:rPr>
          <w:color w:val="000000" w:themeColor="text1"/>
          <w:sz w:val="24"/>
          <w:szCs w:val="24"/>
        </w:rPr>
      </w:pPr>
      <w:r w:rsidRPr="006904DB">
        <w:rPr>
          <w:color w:val="000000" w:themeColor="text1"/>
          <w:sz w:val="24"/>
          <w:szCs w:val="24"/>
        </w:rPr>
        <w:t xml:space="preserve">The results of the comparison analysis between the proposed and different investors are shown in Table 1. The proposed </w:t>
      </w:r>
      <w:r w:rsidR="003F0DCE" w:rsidRPr="006904DB">
        <w:rPr>
          <w:color w:val="000000" w:themeColor="text1"/>
          <w:sz w:val="24"/>
          <w:szCs w:val="24"/>
        </w:rPr>
        <w:t xml:space="preserve">single </w:t>
      </w:r>
      <w:r w:rsidR="00CC4873" w:rsidRPr="006904DB">
        <w:rPr>
          <w:rFonts w:ascii="Cambria Math" w:hAnsi="Cambria Math" w:cs="Cambria Math"/>
          <w:color w:val="000000" w:themeColor="text1"/>
          <w:sz w:val="24"/>
          <w:szCs w:val="24"/>
        </w:rPr>
        <w:t>phase</w:t>
      </w:r>
      <w:r w:rsidRPr="006904DB">
        <w:rPr>
          <w:color w:val="000000" w:themeColor="text1"/>
          <w:sz w:val="24"/>
          <w:szCs w:val="24"/>
        </w:rPr>
        <w:t xml:space="preserve"> high-frequency inverter attains a power factor value of 1 in comparison to alternative power factor-based approaches.</w:t>
      </w:r>
    </w:p>
    <w:p w14:paraId="427193AB" w14:textId="6557756A" w:rsidR="00B554B7" w:rsidRPr="006904DB" w:rsidRDefault="002D6CBF" w:rsidP="007D2376">
      <w:pPr>
        <w:pStyle w:val="PPP"/>
        <w:spacing w:after="0" w:line="240" w:lineRule="auto"/>
        <w:ind w:firstLine="0"/>
        <w:jc w:val="center"/>
        <w:rPr>
          <w:b/>
          <w:bCs/>
          <w:color w:val="000000" w:themeColor="text1"/>
          <w:sz w:val="24"/>
          <w:szCs w:val="24"/>
        </w:rPr>
      </w:pPr>
      <w:r w:rsidRPr="006904DB">
        <w:rPr>
          <w:b/>
          <w:bCs/>
          <w:noProof/>
          <w:color w:val="000000" w:themeColor="text1"/>
          <w:sz w:val="24"/>
          <w:szCs w:val="24"/>
          <w:lang w:eastAsia="en-IN"/>
        </w:rPr>
        <w:drawing>
          <wp:inline distT="0" distB="0" distL="0" distR="0" wp14:anchorId="67405625" wp14:editId="3233D3DD">
            <wp:extent cx="2798859" cy="1419195"/>
            <wp:effectExtent l="19050" t="19050" r="20955" b="10160"/>
            <wp:docPr id="1521465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65109" name=""/>
                    <pic:cNvPicPr/>
                  </pic:nvPicPr>
                  <pic:blipFill>
                    <a:blip r:embed="rId40"/>
                    <a:stretch>
                      <a:fillRect/>
                    </a:stretch>
                  </pic:blipFill>
                  <pic:spPr>
                    <a:xfrm>
                      <a:off x="0" y="0"/>
                      <a:ext cx="2867541" cy="1454021"/>
                    </a:xfrm>
                    <a:prstGeom prst="rect">
                      <a:avLst/>
                    </a:prstGeom>
                    <a:ln>
                      <a:solidFill>
                        <a:schemeClr val="tx1"/>
                      </a:solidFill>
                    </a:ln>
                  </pic:spPr>
                </pic:pic>
              </a:graphicData>
            </a:graphic>
          </wp:inline>
        </w:drawing>
      </w:r>
    </w:p>
    <w:p w14:paraId="56EA19E8" w14:textId="440F3C5A" w:rsidR="00AD2E80" w:rsidRPr="006904DB" w:rsidRDefault="00785A46" w:rsidP="007325AE">
      <w:pPr>
        <w:pStyle w:val="PPP"/>
        <w:spacing w:before="120" w:after="120" w:line="276" w:lineRule="auto"/>
        <w:ind w:firstLine="0"/>
        <w:jc w:val="center"/>
        <w:rPr>
          <w:bCs/>
          <w:color w:val="000000" w:themeColor="text1"/>
          <w:sz w:val="24"/>
          <w:szCs w:val="24"/>
        </w:rPr>
      </w:pPr>
      <w:r w:rsidRPr="006904DB">
        <w:rPr>
          <w:b/>
          <w:bCs/>
          <w:color w:val="000000" w:themeColor="text1"/>
          <w:sz w:val="24"/>
          <w:szCs w:val="24"/>
        </w:rPr>
        <w:t xml:space="preserve">Figure </w:t>
      </w:r>
      <w:r w:rsidR="00280DE9" w:rsidRPr="006904DB">
        <w:rPr>
          <w:b/>
          <w:bCs/>
          <w:color w:val="000000" w:themeColor="text1"/>
          <w:sz w:val="24"/>
          <w:szCs w:val="24"/>
        </w:rPr>
        <w:t>2</w:t>
      </w:r>
      <w:r w:rsidR="00C435D9" w:rsidRPr="006904DB">
        <w:rPr>
          <w:b/>
          <w:bCs/>
          <w:color w:val="000000" w:themeColor="text1"/>
          <w:sz w:val="24"/>
          <w:szCs w:val="24"/>
        </w:rPr>
        <w:t>5</w:t>
      </w:r>
      <w:r w:rsidR="007325AE" w:rsidRPr="006904DB">
        <w:rPr>
          <w:b/>
          <w:bCs/>
          <w:color w:val="000000" w:themeColor="text1"/>
          <w:sz w:val="24"/>
          <w:szCs w:val="24"/>
        </w:rPr>
        <w:t>:</w:t>
      </w:r>
      <w:r w:rsidR="00280DE9" w:rsidRPr="006904DB">
        <w:rPr>
          <w:b/>
          <w:bCs/>
          <w:color w:val="000000" w:themeColor="text1"/>
          <w:sz w:val="24"/>
          <w:szCs w:val="24"/>
        </w:rPr>
        <w:t xml:space="preserve"> </w:t>
      </w:r>
      <w:r w:rsidR="00AD2E80" w:rsidRPr="006904DB">
        <w:rPr>
          <w:bCs/>
          <w:i/>
          <w:color w:val="000000" w:themeColor="text1"/>
          <w:sz w:val="24"/>
          <w:szCs w:val="24"/>
        </w:rPr>
        <w:t>Comparison of Efficiency</w:t>
      </w:r>
    </w:p>
    <w:p w14:paraId="0D9E0F7C" w14:textId="77777777" w:rsidR="002E138D" w:rsidRPr="006904DB" w:rsidRDefault="002876EE" w:rsidP="002E138D">
      <w:pPr>
        <w:autoSpaceDE w:val="0"/>
        <w:autoSpaceDN w:val="0"/>
        <w:adjustRightInd w:val="0"/>
        <w:spacing w:after="120" w:line="276" w:lineRule="auto"/>
        <w:ind w:right="136"/>
        <w:jc w:val="both"/>
        <w:rPr>
          <w:rFonts w:ascii="Times New Roman" w:hAnsi="Times New Roman" w:cs="Times New Roman"/>
          <w:bCs/>
          <w:color w:val="000000" w:themeColor="text1"/>
          <w:sz w:val="24"/>
          <w:szCs w:val="24"/>
        </w:rPr>
      </w:pPr>
      <w:r w:rsidRPr="006904DB">
        <w:rPr>
          <w:rFonts w:ascii="Times New Roman" w:hAnsi="Times New Roman" w:cs="Times New Roman"/>
          <w:bCs/>
          <w:color w:val="000000" w:themeColor="text1"/>
          <w:sz w:val="24"/>
          <w:szCs w:val="24"/>
        </w:rPr>
        <w:t>A performance comparison is shown in Figure 2</w:t>
      </w:r>
      <w:r w:rsidR="00C435D9" w:rsidRPr="006904DB">
        <w:rPr>
          <w:rFonts w:ascii="Times New Roman" w:hAnsi="Times New Roman" w:cs="Times New Roman"/>
          <w:bCs/>
          <w:color w:val="000000" w:themeColor="text1"/>
          <w:sz w:val="24"/>
          <w:szCs w:val="24"/>
        </w:rPr>
        <w:t>5</w:t>
      </w:r>
      <w:r w:rsidRPr="006904DB">
        <w:rPr>
          <w:rFonts w:ascii="Times New Roman" w:hAnsi="Times New Roman" w:cs="Times New Roman"/>
          <w:bCs/>
          <w:color w:val="000000" w:themeColor="text1"/>
          <w:sz w:val="24"/>
          <w:szCs w:val="24"/>
        </w:rPr>
        <w:t xml:space="preserve">. Based on efficiency, the </w:t>
      </w:r>
      <w:r w:rsidR="0077694D" w:rsidRPr="006904DB">
        <w:rPr>
          <w:rFonts w:ascii="Times New Roman" w:hAnsi="Times New Roman" w:cs="Times New Roman"/>
          <w:bCs/>
          <w:color w:val="000000" w:themeColor="text1"/>
          <w:sz w:val="24"/>
          <w:szCs w:val="24"/>
        </w:rPr>
        <w:t>proposed</w:t>
      </w:r>
      <w:r w:rsidRPr="006904DB">
        <w:rPr>
          <w:rFonts w:ascii="Times New Roman" w:hAnsi="Times New Roman" w:cs="Times New Roman"/>
          <w:bCs/>
          <w:color w:val="000000" w:themeColor="text1"/>
          <w:sz w:val="24"/>
          <w:szCs w:val="24"/>
        </w:rPr>
        <w:t xml:space="preserve"> inverter and an alternative inverter, such as the multilevel inverter [12] of 95%, the single-phase inverter [11] of 92%, and the </w:t>
      </w:r>
      <w:r w:rsidR="00C13E93" w:rsidRPr="006904DB">
        <w:rPr>
          <w:rFonts w:ascii="Times New Roman" w:hAnsi="Times New Roman" w:cs="Times New Roman"/>
          <w:bCs/>
          <w:color w:val="000000" w:themeColor="text1"/>
          <w:sz w:val="24"/>
          <w:szCs w:val="24"/>
        </w:rPr>
        <w:t xml:space="preserve">multisource inverters </w:t>
      </w:r>
      <w:r w:rsidRPr="006904DB">
        <w:rPr>
          <w:rFonts w:ascii="Times New Roman" w:hAnsi="Times New Roman" w:cs="Times New Roman"/>
          <w:bCs/>
          <w:color w:val="000000" w:themeColor="text1"/>
          <w:sz w:val="24"/>
          <w:szCs w:val="24"/>
        </w:rPr>
        <w:t>[14] of 89%, have been highlighted. When compared to the other inverters, the proposed inverter has the maximum efficiency of 98% achieved.</w:t>
      </w:r>
    </w:p>
    <w:p w14:paraId="2FCD727C" w14:textId="2F26C0A9" w:rsidR="003277AB" w:rsidRPr="006904DB" w:rsidRDefault="002E138D" w:rsidP="002E138D">
      <w:pPr>
        <w:autoSpaceDE w:val="0"/>
        <w:autoSpaceDN w:val="0"/>
        <w:adjustRightInd w:val="0"/>
        <w:spacing w:before="120" w:after="120" w:line="276" w:lineRule="auto"/>
        <w:outlineLvl w:val="0"/>
        <w:rPr>
          <w:rFonts w:ascii="Times New Roman" w:hAnsi="Times New Roman" w:cs="Times New Roman"/>
          <w:bCs/>
          <w:color w:val="000000" w:themeColor="text1"/>
          <w:sz w:val="24"/>
          <w:szCs w:val="24"/>
        </w:rPr>
      </w:pPr>
      <w:r w:rsidRPr="006904DB">
        <w:rPr>
          <w:rFonts w:ascii="Times New Roman" w:hAnsi="Times New Roman" w:cs="Times New Roman"/>
          <w:b/>
          <w:bCs/>
          <w:color w:val="000000" w:themeColor="text1"/>
          <w:sz w:val="24"/>
          <w:szCs w:val="24"/>
        </w:rPr>
        <w:t>5.</w:t>
      </w:r>
      <w:r w:rsidRPr="006904DB">
        <w:rPr>
          <w:rFonts w:ascii="Times New Roman" w:hAnsi="Times New Roman" w:cs="Times New Roman"/>
          <w:bCs/>
          <w:color w:val="000000" w:themeColor="text1"/>
          <w:sz w:val="24"/>
          <w:szCs w:val="24"/>
        </w:rPr>
        <w:t xml:space="preserve"> </w:t>
      </w:r>
      <w:r w:rsidR="003277AB" w:rsidRPr="006904DB">
        <w:rPr>
          <w:rFonts w:ascii="Times New Roman" w:hAnsi="Times New Roman" w:cs="Times New Roman"/>
          <w:b/>
          <w:bCs/>
          <w:color w:val="000000" w:themeColor="text1"/>
          <w:sz w:val="24"/>
          <w:szCs w:val="24"/>
        </w:rPr>
        <w:t>Conclusion</w:t>
      </w:r>
    </w:p>
    <w:p w14:paraId="517B082D" w14:textId="0E59B6E7" w:rsidR="006F468B" w:rsidRPr="006904DB" w:rsidRDefault="006F468B" w:rsidP="00143BAA">
      <w:pPr>
        <w:spacing w:after="120" w:line="276" w:lineRule="auto"/>
        <w:jc w:val="both"/>
        <w:rPr>
          <w:rFonts w:ascii="Times New Roman" w:hAnsi="Times New Roman" w:cs="Times New Roman"/>
          <w:color w:val="000000" w:themeColor="text1"/>
          <w:sz w:val="24"/>
          <w:szCs w:val="24"/>
        </w:rPr>
      </w:pPr>
      <w:r w:rsidRPr="006904DB">
        <w:rPr>
          <w:rFonts w:ascii="Times New Roman" w:hAnsi="Times New Roman" w:cs="Times New Roman"/>
          <w:color w:val="000000" w:themeColor="text1"/>
          <w:sz w:val="24"/>
          <w:szCs w:val="24"/>
        </w:rPr>
        <w:t xml:space="preserve">An efficient high-frequency resonant inverter based on WPT is proposed in this work for the EV charging system. Interleaved synchronous rectifier reduces losses during power conversion and maximizes the range and overall performance. Further, isolation transformers </w:t>
      </w:r>
      <w:r w:rsidR="0077694D" w:rsidRPr="006904DB">
        <w:rPr>
          <w:rFonts w:ascii="Times New Roman" w:hAnsi="Times New Roman" w:cs="Times New Roman"/>
          <w:color w:val="000000" w:themeColor="text1"/>
          <w:sz w:val="24"/>
          <w:szCs w:val="24"/>
        </w:rPr>
        <w:t>ensure</w:t>
      </w:r>
      <w:r w:rsidRPr="006904DB">
        <w:rPr>
          <w:rFonts w:ascii="Times New Roman" w:hAnsi="Times New Roman" w:cs="Times New Roman"/>
          <w:color w:val="000000" w:themeColor="text1"/>
          <w:sz w:val="24"/>
          <w:szCs w:val="24"/>
        </w:rPr>
        <w:t xml:space="preserve"> safety and protect the vehicle's power electronics and battery from electrical faults.</w:t>
      </w:r>
      <w:r w:rsidR="00297633" w:rsidRPr="006904DB">
        <w:rPr>
          <w:color w:val="000000" w:themeColor="text1"/>
        </w:rPr>
        <w:t xml:space="preserve"> </w:t>
      </w:r>
      <w:r w:rsidR="00297633" w:rsidRPr="006904DB">
        <w:rPr>
          <w:rFonts w:ascii="Times New Roman" w:hAnsi="Times New Roman" w:cs="Times New Roman"/>
          <w:color w:val="000000" w:themeColor="text1"/>
          <w:sz w:val="24"/>
          <w:szCs w:val="24"/>
        </w:rPr>
        <w:t> High-frequency inverters operate at higher switching frequencies compared to traditional inverters, which typically operate at lower frequencies.</w:t>
      </w:r>
      <w:r w:rsidRPr="006904DB">
        <w:rPr>
          <w:rFonts w:ascii="Times New Roman" w:hAnsi="Times New Roman" w:cs="Times New Roman"/>
          <w:color w:val="000000" w:themeColor="text1"/>
          <w:sz w:val="24"/>
          <w:szCs w:val="24"/>
        </w:rPr>
        <w:t xml:space="preserve"> Finally, this work is providing the proper, efficient power supply for EV charging applications. It offers highlights of the efficacy of 98% achieved, and it analyzes previous techniques. Finally, it demonstrates the high-frequency resonant inverter is suitable for the EV charging system.</w:t>
      </w:r>
    </w:p>
    <w:p w14:paraId="450B6947" w14:textId="77F57A6A" w:rsidR="00E67567" w:rsidRPr="006904DB" w:rsidRDefault="00E67567" w:rsidP="00A819E5">
      <w:pPr>
        <w:spacing w:before="120" w:after="120" w:line="276" w:lineRule="auto"/>
        <w:outlineLvl w:val="0"/>
        <w:rPr>
          <w:rFonts w:ascii="Times New Roman" w:hAnsi="Times New Roman" w:cs="Times New Roman"/>
          <w:color w:val="000000" w:themeColor="text1"/>
          <w:sz w:val="24"/>
          <w:szCs w:val="24"/>
        </w:rPr>
      </w:pPr>
      <w:r w:rsidRPr="006904DB">
        <w:rPr>
          <w:rFonts w:ascii="Times New Roman" w:hAnsi="Times New Roman" w:cs="Times New Roman"/>
          <w:b/>
          <w:color w:val="000000" w:themeColor="text1"/>
          <w:sz w:val="24"/>
          <w:szCs w:val="24"/>
        </w:rPr>
        <w:lastRenderedPageBreak/>
        <w:t>Reference</w:t>
      </w:r>
    </w:p>
    <w:p w14:paraId="728E5187" w14:textId="72E8AA5B" w:rsidR="00E67567"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shd w:val="clear" w:color="auto" w:fill="FFFFFF"/>
        </w:rPr>
        <w:t xml:space="preserve">1. </w:t>
      </w:r>
      <w:r w:rsidR="00773475" w:rsidRPr="006904DB">
        <w:rPr>
          <w:rFonts w:ascii="Times New Roman" w:hAnsi="Times New Roman" w:cs="Times New Roman"/>
          <w:color w:val="000000" w:themeColor="text1"/>
          <w:shd w:val="clear" w:color="auto" w:fill="FFFFFF"/>
        </w:rPr>
        <w:t xml:space="preserve">Bhim Singh, Anjeet Verma, Ambrish Chandra, Kamal Al-Haddad, </w:t>
      </w:r>
      <w:r w:rsidR="00773475" w:rsidRPr="006904DB">
        <w:rPr>
          <w:rFonts w:ascii="Times New Roman" w:hAnsi="Times New Roman" w:cs="Times New Roman"/>
          <w:color w:val="000000" w:themeColor="text1"/>
        </w:rPr>
        <w:t xml:space="preserve">2020, </w:t>
      </w:r>
      <w:r w:rsidR="00773475" w:rsidRPr="006904DB">
        <w:rPr>
          <w:rFonts w:ascii="Times New Roman" w:eastAsia="PMingLiU" w:hAnsi="Times New Roman" w:cs="Times New Roman"/>
          <w:color w:val="000000" w:themeColor="text1"/>
        </w:rPr>
        <w:t>“</w:t>
      </w:r>
      <w:r w:rsidR="00E67567" w:rsidRPr="006904DB">
        <w:rPr>
          <w:rFonts w:ascii="Times New Roman" w:hAnsi="Times New Roman" w:cs="Times New Roman"/>
          <w:color w:val="000000" w:themeColor="text1"/>
        </w:rPr>
        <w:t>Implementation of Solar PV-Battery and Diesel Generator Based Ele</w:t>
      </w:r>
      <w:r w:rsidR="00773475" w:rsidRPr="006904DB">
        <w:rPr>
          <w:rFonts w:ascii="Times New Roman" w:hAnsi="Times New Roman" w:cs="Times New Roman"/>
          <w:color w:val="000000" w:themeColor="text1"/>
        </w:rPr>
        <w:t>ctric Vehicle Charging Station</w:t>
      </w:r>
      <w:r w:rsidR="00773475" w:rsidRPr="006904DB">
        <w:rPr>
          <w:rFonts w:ascii="Times New Roman" w:eastAsia="PMingLiU" w:hAnsi="Times New Roman" w:cs="Times New Roman"/>
          <w:color w:val="000000" w:themeColor="text1"/>
        </w:rPr>
        <w:t>”,</w:t>
      </w:r>
      <w:r w:rsidR="00E67567" w:rsidRPr="006904DB">
        <w:rPr>
          <w:rFonts w:ascii="Times New Roman" w:hAnsi="Times New Roman" w:cs="Times New Roman"/>
          <w:color w:val="000000" w:themeColor="text1"/>
        </w:rPr>
        <w:t xml:space="preserve"> in IEEE Transact</w:t>
      </w:r>
      <w:r w:rsidR="00773475" w:rsidRPr="006904DB">
        <w:rPr>
          <w:rFonts w:ascii="Times New Roman" w:hAnsi="Times New Roman" w:cs="Times New Roman"/>
          <w:color w:val="000000" w:themeColor="text1"/>
        </w:rPr>
        <w:t>ions on Industry Applications, Vol: 56, No: 4, pp. 4007-4016</w:t>
      </w:r>
      <w:r w:rsidR="00E67567" w:rsidRPr="006904DB">
        <w:rPr>
          <w:rFonts w:ascii="Times New Roman" w:hAnsi="Times New Roman" w:cs="Times New Roman"/>
          <w:color w:val="000000" w:themeColor="text1"/>
        </w:rPr>
        <w:t>.</w:t>
      </w:r>
    </w:p>
    <w:p w14:paraId="58DA9DAE" w14:textId="6F9AE05D" w:rsidR="00E67567"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shd w:val="clear" w:color="auto" w:fill="FFFFFF"/>
        </w:rPr>
        <w:t xml:space="preserve">2. </w:t>
      </w:r>
      <w:r w:rsidR="006049D6" w:rsidRPr="006904DB">
        <w:rPr>
          <w:rFonts w:ascii="Times New Roman" w:hAnsi="Times New Roman" w:cs="Times New Roman"/>
          <w:color w:val="000000" w:themeColor="text1"/>
          <w:shd w:val="clear" w:color="auto" w:fill="FFFFFF"/>
        </w:rPr>
        <w:t>Mahmoud N.Ali, Karar Mahmoud, Matti Lehtonen, Mohamed MF Darwish, </w:t>
      </w:r>
      <w:r w:rsidR="006049D6" w:rsidRPr="006904DB">
        <w:rPr>
          <w:rFonts w:ascii="Times New Roman" w:hAnsi="Times New Roman" w:cs="Times New Roman"/>
          <w:color w:val="000000" w:themeColor="text1"/>
        </w:rPr>
        <w:t xml:space="preserve">2021, </w:t>
      </w:r>
      <w:r w:rsidR="006049D6" w:rsidRPr="006904DB">
        <w:rPr>
          <w:rFonts w:ascii="Times New Roman" w:eastAsia="PMingLiU" w:hAnsi="Times New Roman" w:cs="Times New Roman"/>
          <w:color w:val="000000" w:themeColor="text1"/>
        </w:rPr>
        <w:t>“</w:t>
      </w:r>
      <w:r w:rsidR="00E67567" w:rsidRPr="006904DB">
        <w:rPr>
          <w:rFonts w:ascii="Times New Roman" w:hAnsi="Times New Roman" w:cs="Times New Roman"/>
          <w:color w:val="000000" w:themeColor="text1"/>
        </w:rPr>
        <w:t>An Efficient Fuzzy-Logic Based Variable-Step Incremental Conductance MPPT Method</w:t>
      </w:r>
      <w:r w:rsidR="006049D6" w:rsidRPr="006904DB">
        <w:rPr>
          <w:rFonts w:ascii="Times New Roman" w:hAnsi="Times New Roman" w:cs="Times New Roman"/>
          <w:color w:val="000000" w:themeColor="text1"/>
        </w:rPr>
        <w:t xml:space="preserve"> for Grid-Connected PV Systems</w:t>
      </w:r>
      <w:r w:rsidR="006049D6" w:rsidRPr="006904DB">
        <w:rPr>
          <w:rFonts w:ascii="Times New Roman" w:eastAsia="PMingLiU" w:hAnsi="Times New Roman" w:cs="Times New Roman"/>
          <w:color w:val="000000" w:themeColor="text1"/>
        </w:rPr>
        <w:t>”,</w:t>
      </w:r>
      <w:r w:rsidR="006049D6" w:rsidRPr="006904DB">
        <w:rPr>
          <w:rFonts w:ascii="Times New Roman" w:hAnsi="Times New Roman" w:cs="Times New Roman"/>
          <w:color w:val="000000" w:themeColor="text1"/>
        </w:rPr>
        <w:t xml:space="preserve"> in IEEE Access, Vol. 9, pp. 26420-26430</w:t>
      </w:r>
      <w:r w:rsidR="00E67567" w:rsidRPr="006904DB">
        <w:rPr>
          <w:rFonts w:ascii="Times New Roman" w:hAnsi="Times New Roman" w:cs="Times New Roman"/>
          <w:color w:val="000000" w:themeColor="text1"/>
        </w:rPr>
        <w:t>.</w:t>
      </w:r>
    </w:p>
    <w:p w14:paraId="55DFFCF1" w14:textId="239E4054" w:rsidR="00E67567"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shd w:val="clear" w:color="auto" w:fill="FFFFFF"/>
        </w:rPr>
        <w:t xml:space="preserve">3. </w:t>
      </w:r>
      <w:r w:rsidR="00043C99" w:rsidRPr="006904DB">
        <w:rPr>
          <w:rFonts w:ascii="Times New Roman" w:hAnsi="Times New Roman" w:cs="Times New Roman"/>
          <w:color w:val="000000" w:themeColor="text1"/>
          <w:shd w:val="clear" w:color="auto" w:fill="FFFFFF"/>
        </w:rPr>
        <w:t>Yingying hao, Aimin An, Yifan Xu, Qianqian Wang, Minmin Wang,</w:t>
      </w:r>
      <w:r w:rsidR="00043C99" w:rsidRPr="006904DB">
        <w:rPr>
          <w:rFonts w:ascii="Times New Roman" w:eastAsia="PMingLiU" w:hAnsi="Times New Roman" w:cs="Times New Roman"/>
          <w:color w:val="000000" w:themeColor="text1"/>
        </w:rPr>
        <w:t xml:space="preserve"> </w:t>
      </w:r>
      <w:r w:rsidR="00043C99" w:rsidRPr="006904DB">
        <w:rPr>
          <w:rFonts w:ascii="Times New Roman" w:hAnsi="Times New Roman" w:cs="Times New Roman"/>
          <w:color w:val="000000" w:themeColor="text1"/>
        </w:rPr>
        <w:t>2021,</w:t>
      </w:r>
      <w:r w:rsidR="00043C99" w:rsidRPr="006904DB">
        <w:rPr>
          <w:rFonts w:ascii="Times New Roman" w:eastAsia="PMingLiU" w:hAnsi="Times New Roman" w:cs="Times New Roman"/>
          <w:color w:val="000000" w:themeColor="text1"/>
        </w:rPr>
        <w:t xml:space="preserve"> “</w:t>
      </w:r>
      <w:r w:rsidR="001F7E37" w:rsidRPr="006904DB">
        <w:rPr>
          <w:rFonts w:ascii="Times New Roman" w:hAnsi="Times New Roman" w:cs="Times New Roman"/>
          <w:color w:val="000000" w:themeColor="text1"/>
        </w:rPr>
        <w:t>Model Predictive Control of Grid-Connected PV Power Generation System Considering Optimal MPPT Control of</w:t>
      </w:r>
      <w:r w:rsidR="00043C99" w:rsidRPr="006904DB">
        <w:rPr>
          <w:rFonts w:ascii="Times New Roman" w:hAnsi="Times New Roman" w:cs="Times New Roman"/>
          <w:color w:val="000000" w:themeColor="text1"/>
        </w:rPr>
        <w:t xml:space="preserve"> PV Modules</w:t>
      </w:r>
      <w:r w:rsidR="00043C99" w:rsidRPr="006904DB">
        <w:rPr>
          <w:rFonts w:ascii="Times New Roman" w:eastAsia="PMingLiU" w:hAnsi="Times New Roman" w:cs="Times New Roman"/>
          <w:color w:val="000000" w:themeColor="text1"/>
        </w:rPr>
        <w:t>”,</w:t>
      </w:r>
      <w:r w:rsidR="001F7E37" w:rsidRPr="006904DB">
        <w:rPr>
          <w:rFonts w:ascii="Times New Roman" w:hAnsi="Times New Roman" w:cs="Times New Roman"/>
          <w:color w:val="000000" w:themeColor="text1"/>
        </w:rPr>
        <w:t xml:space="preserve"> in Protection and Co</w:t>
      </w:r>
      <w:r w:rsidR="00043C99" w:rsidRPr="006904DB">
        <w:rPr>
          <w:rFonts w:ascii="Times New Roman" w:hAnsi="Times New Roman" w:cs="Times New Roman"/>
          <w:color w:val="000000" w:themeColor="text1"/>
        </w:rPr>
        <w:t xml:space="preserve">ntrol of Modern Power Systems, </w:t>
      </w:r>
      <w:r w:rsidR="00043C99" w:rsidRPr="006904DB">
        <w:rPr>
          <w:rFonts w:ascii="Times New Roman" w:eastAsia="PMingLiU" w:hAnsi="Times New Roman" w:cs="Times New Roman"/>
          <w:color w:val="000000" w:themeColor="text1"/>
        </w:rPr>
        <w:t>V</w:t>
      </w:r>
      <w:r w:rsidR="00901F9F" w:rsidRPr="006904DB">
        <w:rPr>
          <w:rFonts w:ascii="Times New Roman" w:hAnsi="Times New Roman" w:cs="Times New Roman"/>
          <w:color w:val="000000" w:themeColor="text1"/>
        </w:rPr>
        <w:t>ol:</w:t>
      </w:r>
      <w:r w:rsidR="00043C99" w:rsidRPr="006904DB">
        <w:rPr>
          <w:rFonts w:ascii="Times New Roman" w:hAnsi="Times New Roman" w:cs="Times New Roman"/>
          <w:color w:val="000000" w:themeColor="text1"/>
        </w:rPr>
        <w:t xml:space="preserve"> 6, N</w:t>
      </w:r>
      <w:r w:rsidR="00901F9F" w:rsidRPr="006904DB">
        <w:rPr>
          <w:rFonts w:ascii="Times New Roman" w:hAnsi="Times New Roman" w:cs="Times New Roman"/>
          <w:color w:val="000000" w:themeColor="text1"/>
        </w:rPr>
        <w:t>o:</w:t>
      </w:r>
      <w:r w:rsidR="00043C99" w:rsidRPr="006904DB">
        <w:rPr>
          <w:rFonts w:ascii="Times New Roman" w:hAnsi="Times New Roman" w:cs="Times New Roman"/>
          <w:color w:val="000000" w:themeColor="text1"/>
        </w:rPr>
        <w:t xml:space="preserve"> 4, pp. 1-12</w:t>
      </w:r>
      <w:r w:rsidR="009465E8" w:rsidRPr="006904DB">
        <w:rPr>
          <w:rFonts w:ascii="Times New Roman" w:hAnsi="Times New Roman" w:cs="Times New Roman"/>
          <w:color w:val="000000" w:themeColor="text1"/>
        </w:rPr>
        <w:t>.</w:t>
      </w:r>
    </w:p>
    <w:p w14:paraId="26EF6DAE" w14:textId="0916A9C4" w:rsidR="00BB6EA4"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shd w:val="clear" w:color="auto" w:fill="FFFFFF"/>
        </w:rPr>
        <w:t xml:space="preserve">4. </w:t>
      </w:r>
      <w:r w:rsidR="00901F9F" w:rsidRPr="006904DB">
        <w:rPr>
          <w:rFonts w:ascii="Times New Roman" w:hAnsi="Times New Roman" w:cs="Times New Roman"/>
          <w:color w:val="000000" w:themeColor="text1"/>
          <w:shd w:val="clear" w:color="auto" w:fill="FFFFFF"/>
        </w:rPr>
        <w:t>Nabil A.Ahmed, Bader N. Alajmi, Ibrahim Abdelsalam, Mostafa I. Marei, </w:t>
      </w:r>
      <w:r w:rsidR="00901F9F" w:rsidRPr="006904DB">
        <w:rPr>
          <w:rFonts w:ascii="Times New Roman" w:hAnsi="Times New Roman" w:cs="Times New Roman"/>
          <w:color w:val="000000" w:themeColor="text1"/>
        </w:rPr>
        <w:t>2022,</w:t>
      </w:r>
      <w:r w:rsidR="00901F9F" w:rsidRPr="006904DB">
        <w:rPr>
          <w:rFonts w:ascii="Times New Roman" w:eastAsia="PMingLiU" w:hAnsi="Times New Roman" w:cs="Times New Roman"/>
          <w:color w:val="000000" w:themeColor="text1"/>
        </w:rPr>
        <w:t xml:space="preserve"> “</w:t>
      </w:r>
      <w:r w:rsidR="00220307" w:rsidRPr="006904DB">
        <w:rPr>
          <w:rFonts w:ascii="Times New Roman" w:hAnsi="Times New Roman" w:cs="Times New Roman"/>
          <w:color w:val="000000" w:themeColor="text1"/>
        </w:rPr>
        <w:t>Soft Switching Multiphase Interleaved Boost Converter with High Vo</w:t>
      </w:r>
      <w:r w:rsidR="00901F9F" w:rsidRPr="006904DB">
        <w:rPr>
          <w:rFonts w:ascii="Times New Roman" w:hAnsi="Times New Roman" w:cs="Times New Roman"/>
          <w:color w:val="000000" w:themeColor="text1"/>
        </w:rPr>
        <w:t>ltage Gain for EV Applications</w:t>
      </w:r>
      <w:r w:rsidR="00901F9F" w:rsidRPr="006904DB">
        <w:rPr>
          <w:rFonts w:ascii="Times New Roman" w:eastAsia="PMingLiU" w:hAnsi="Times New Roman" w:cs="Times New Roman"/>
          <w:color w:val="000000" w:themeColor="text1"/>
        </w:rPr>
        <w:t xml:space="preserve">”, </w:t>
      </w:r>
      <w:r w:rsidR="00220307" w:rsidRPr="006904DB">
        <w:rPr>
          <w:rFonts w:ascii="Times New Roman" w:hAnsi="Times New Roman" w:cs="Times New Roman"/>
          <w:color w:val="000000" w:themeColor="text1"/>
        </w:rPr>
        <w:t xml:space="preserve"> in</w:t>
      </w:r>
      <w:r w:rsidR="00901F9F" w:rsidRPr="006904DB">
        <w:rPr>
          <w:rFonts w:ascii="Times New Roman" w:hAnsi="Times New Roman" w:cs="Times New Roman"/>
          <w:color w:val="000000" w:themeColor="text1"/>
        </w:rPr>
        <w:t xml:space="preserve"> IEEE Access, Vol:</w:t>
      </w:r>
      <w:r w:rsidR="008B2B03" w:rsidRPr="006904DB">
        <w:rPr>
          <w:rFonts w:ascii="Times New Roman" w:hAnsi="Times New Roman" w:cs="Times New Roman"/>
          <w:color w:val="000000" w:themeColor="text1"/>
        </w:rPr>
        <w:t xml:space="preserve"> 10, pp. 27698-27716</w:t>
      </w:r>
      <w:r w:rsidR="00220307" w:rsidRPr="006904DB">
        <w:rPr>
          <w:rFonts w:ascii="Times New Roman" w:hAnsi="Times New Roman" w:cs="Times New Roman"/>
          <w:color w:val="000000" w:themeColor="text1"/>
        </w:rPr>
        <w:t>.</w:t>
      </w:r>
    </w:p>
    <w:p w14:paraId="11556406" w14:textId="457B701C" w:rsidR="00E67567"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shd w:val="clear" w:color="auto" w:fill="FFFFFF"/>
        </w:rPr>
        <w:t xml:space="preserve">5. </w:t>
      </w:r>
      <w:r w:rsidR="008B2B03" w:rsidRPr="006904DB">
        <w:rPr>
          <w:rFonts w:ascii="Times New Roman" w:hAnsi="Times New Roman" w:cs="Times New Roman"/>
          <w:color w:val="000000" w:themeColor="text1"/>
          <w:shd w:val="clear" w:color="auto" w:fill="FFFFFF"/>
        </w:rPr>
        <w:t xml:space="preserve">Mohammad Haziq Ibrahim, Swee Peng Ang, Muhammad Norfauzi Dani, Mohammad Ishlah Rahman, Rafidah Petra, Sheik Mohammed Sulthan, </w:t>
      </w:r>
      <w:r w:rsidR="008B2B03" w:rsidRPr="006904DB">
        <w:rPr>
          <w:rFonts w:ascii="Times New Roman" w:hAnsi="Times New Roman" w:cs="Times New Roman"/>
          <w:color w:val="000000" w:themeColor="text1"/>
        </w:rPr>
        <w:t>2023,</w:t>
      </w:r>
      <w:r w:rsidR="008B2B03" w:rsidRPr="006904DB">
        <w:rPr>
          <w:rFonts w:ascii="Times New Roman" w:eastAsia="PMingLiU" w:hAnsi="Times New Roman" w:cs="Times New Roman"/>
          <w:color w:val="000000" w:themeColor="text1"/>
        </w:rPr>
        <w:t xml:space="preserve"> “</w:t>
      </w:r>
      <w:r w:rsidR="00E67567" w:rsidRPr="006904DB">
        <w:rPr>
          <w:rFonts w:ascii="Times New Roman" w:hAnsi="Times New Roman" w:cs="Times New Roman"/>
          <w:color w:val="000000" w:themeColor="text1"/>
        </w:rPr>
        <w:t>Optimizing Step-Size of Perturb &amp; Observe and Incremental Conductance MPPT Techniques Usi</w:t>
      </w:r>
      <w:r w:rsidR="008B2B03" w:rsidRPr="006904DB">
        <w:rPr>
          <w:rFonts w:ascii="Times New Roman" w:hAnsi="Times New Roman" w:cs="Times New Roman"/>
          <w:color w:val="000000" w:themeColor="text1"/>
        </w:rPr>
        <w:t>ng PSO for Grid-Tied PV System</w:t>
      </w:r>
      <w:r w:rsidR="008B2B03" w:rsidRPr="006904DB">
        <w:rPr>
          <w:rFonts w:ascii="Times New Roman" w:eastAsia="PMingLiU" w:hAnsi="Times New Roman" w:cs="Times New Roman"/>
          <w:color w:val="000000" w:themeColor="text1"/>
        </w:rPr>
        <w:t xml:space="preserve">”, </w:t>
      </w:r>
      <w:r w:rsidR="00E67567" w:rsidRPr="006904DB">
        <w:rPr>
          <w:rFonts w:ascii="Times New Roman" w:hAnsi="Times New Roman" w:cs="Times New Roman"/>
          <w:color w:val="000000" w:themeColor="text1"/>
        </w:rPr>
        <w:t xml:space="preserve"> in IEEE</w:t>
      </w:r>
      <w:r w:rsidR="008B2B03" w:rsidRPr="006904DB">
        <w:rPr>
          <w:rFonts w:ascii="Times New Roman" w:hAnsi="Times New Roman" w:cs="Times New Roman"/>
          <w:color w:val="000000" w:themeColor="text1"/>
        </w:rPr>
        <w:t xml:space="preserve"> Access, Vol: 11, pp. 13079-13090</w:t>
      </w:r>
      <w:r w:rsidR="00E67567" w:rsidRPr="006904DB">
        <w:rPr>
          <w:rFonts w:ascii="Times New Roman" w:hAnsi="Times New Roman" w:cs="Times New Roman"/>
          <w:color w:val="000000" w:themeColor="text1"/>
        </w:rPr>
        <w:t>.</w:t>
      </w:r>
    </w:p>
    <w:p w14:paraId="13EB0483" w14:textId="2B88CCF2" w:rsidR="00E67567"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shd w:val="clear" w:color="auto" w:fill="FFFFFF"/>
        </w:rPr>
        <w:t xml:space="preserve">6. </w:t>
      </w:r>
      <w:r w:rsidR="008B2B03" w:rsidRPr="006904DB">
        <w:rPr>
          <w:rFonts w:ascii="Times New Roman" w:hAnsi="Times New Roman" w:cs="Times New Roman"/>
          <w:color w:val="000000" w:themeColor="text1"/>
          <w:shd w:val="clear" w:color="auto" w:fill="FFFFFF"/>
        </w:rPr>
        <w:t>Thamatapu Eswara Rao, Elango Sundaram, Sharmeela Chenniappan, Dhafer Almakhles, Umashankar Subramaniam, Mahajan Sagar Bhaskar, </w:t>
      </w:r>
      <w:r w:rsidR="008B2B03" w:rsidRPr="006904DB">
        <w:rPr>
          <w:rFonts w:ascii="Times New Roman" w:hAnsi="Times New Roman" w:cs="Times New Roman"/>
          <w:color w:val="000000" w:themeColor="text1"/>
        </w:rPr>
        <w:t xml:space="preserve">2022, </w:t>
      </w:r>
      <w:r w:rsidR="008B2B03" w:rsidRPr="006904DB">
        <w:rPr>
          <w:rFonts w:ascii="Times New Roman" w:eastAsia="PMingLiU" w:hAnsi="Times New Roman" w:cs="Times New Roman"/>
          <w:color w:val="000000" w:themeColor="text1"/>
        </w:rPr>
        <w:t>“</w:t>
      </w:r>
      <w:r w:rsidR="00E67567" w:rsidRPr="006904DB">
        <w:rPr>
          <w:rFonts w:ascii="Times New Roman" w:hAnsi="Times New Roman" w:cs="Times New Roman"/>
          <w:color w:val="000000" w:themeColor="text1"/>
        </w:rPr>
        <w:t>Performance Improvement of Grid Interfaced Hybrid System Using Distributed Power Flow Cont</w:t>
      </w:r>
      <w:r w:rsidR="008B2B03" w:rsidRPr="006904DB">
        <w:rPr>
          <w:rFonts w:ascii="Times New Roman" w:hAnsi="Times New Roman" w:cs="Times New Roman"/>
          <w:color w:val="000000" w:themeColor="text1"/>
        </w:rPr>
        <w:t>roller Optimization Techniques</w:t>
      </w:r>
      <w:r w:rsidR="008B2B03" w:rsidRPr="006904DB">
        <w:rPr>
          <w:rFonts w:ascii="Times New Roman" w:eastAsia="PMingLiU" w:hAnsi="Times New Roman" w:cs="Times New Roman"/>
          <w:color w:val="000000" w:themeColor="text1"/>
        </w:rPr>
        <w:t xml:space="preserve">”, </w:t>
      </w:r>
      <w:r w:rsidR="00E67567" w:rsidRPr="006904DB">
        <w:rPr>
          <w:rFonts w:ascii="Times New Roman" w:hAnsi="Times New Roman" w:cs="Times New Roman"/>
          <w:color w:val="000000" w:themeColor="text1"/>
        </w:rPr>
        <w:t xml:space="preserve"> in </w:t>
      </w:r>
      <w:r w:rsidR="008B2B03" w:rsidRPr="006904DB">
        <w:rPr>
          <w:rFonts w:ascii="Times New Roman" w:hAnsi="Times New Roman" w:cs="Times New Roman"/>
          <w:color w:val="000000" w:themeColor="text1"/>
        </w:rPr>
        <w:t>IEEE Access, Vol: 10, pp. 12742-12752</w:t>
      </w:r>
      <w:r w:rsidR="00E67567" w:rsidRPr="006904DB">
        <w:rPr>
          <w:rFonts w:ascii="Times New Roman" w:hAnsi="Times New Roman" w:cs="Times New Roman"/>
          <w:color w:val="000000" w:themeColor="text1"/>
        </w:rPr>
        <w:t>.</w:t>
      </w:r>
    </w:p>
    <w:p w14:paraId="0CCC031D" w14:textId="0E08EBF1" w:rsidR="00220307"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shd w:val="clear" w:color="auto" w:fill="FFFFFF"/>
        </w:rPr>
        <w:lastRenderedPageBreak/>
        <w:t xml:space="preserve">7. </w:t>
      </w:r>
      <w:r w:rsidR="00020802" w:rsidRPr="006904DB">
        <w:rPr>
          <w:rFonts w:ascii="Times New Roman" w:hAnsi="Times New Roman" w:cs="Times New Roman"/>
          <w:color w:val="000000" w:themeColor="text1"/>
          <w:shd w:val="clear" w:color="auto" w:fill="FFFFFF"/>
        </w:rPr>
        <w:t>Shi-Zhou Xu, Yi-Ming Zhong,</w:t>
      </w:r>
      <w:r w:rsidR="00220307" w:rsidRPr="006904DB">
        <w:rPr>
          <w:rFonts w:ascii="Times New Roman" w:hAnsi="Times New Roman" w:cs="Times New Roman"/>
          <w:color w:val="000000" w:themeColor="text1"/>
        </w:rPr>
        <w:t xml:space="preserve"> </w:t>
      </w:r>
      <w:r w:rsidR="00020802" w:rsidRPr="006904DB">
        <w:rPr>
          <w:rFonts w:ascii="Times New Roman" w:hAnsi="Times New Roman" w:cs="Times New Roman"/>
          <w:color w:val="000000" w:themeColor="text1"/>
        </w:rPr>
        <w:t xml:space="preserve">2024, </w:t>
      </w:r>
      <w:r w:rsidR="00020802" w:rsidRPr="006904DB">
        <w:rPr>
          <w:rFonts w:ascii="Times New Roman" w:eastAsia="PMingLiU" w:hAnsi="Times New Roman" w:cs="Times New Roman"/>
          <w:color w:val="000000" w:themeColor="text1"/>
        </w:rPr>
        <w:t>“</w:t>
      </w:r>
      <w:r w:rsidR="00220307" w:rsidRPr="006904DB">
        <w:rPr>
          <w:rFonts w:ascii="Times New Roman" w:hAnsi="Times New Roman" w:cs="Times New Roman"/>
          <w:color w:val="000000" w:themeColor="text1"/>
        </w:rPr>
        <w:t>NSNPSO-INC: A Simplified Particle Swarm Optimization Algorithm for Photovoltaic MPPT Combining Natural Selection and Con</w:t>
      </w:r>
      <w:r w:rsidR="00020802" w:rsidRPr="006904DB">
        <w:rPr>
          <w:rFonts w:ascii="Times New Roman" w:hAnsi="Times New Roman" w:cs="Times New Roman"/>
          <w:color w:val="000000" w:themeColor="text1"/>
        </w:rPr>
        <w:t>ductivity Incremental Approach</w:t>
      </w:r>
      <w:r w:rsidR="00020802" w:rsidRPr="006904DB">
        <w:rPr>
          <w:rFonts w:ascii="Times New Roman" w:eastAsia="PMingLiU" w:hAnsi="Times New Roman" w:cs="Times New Roman"/>
          <w:color w:val="000000" w:themeColor="text1"/>
        </w:rPr>
        <w:t xml:space="preserve">”, </w:t>
      </w:r>
      <w:r w:rsidR="00020802" w:rsidRPr="006904DB">
        <w:rPr>
          <w:rFonts w:ascii="Times New Roman" w:hAnsi="Times New Roman" w:cs="Times New Roman"/>
          <w:color w:val="000000" w:themeColor="text1"/>
        </w:rPr>
        <w:t>in IEEE Access, V</w:t>
      </w:r>
      <w:r w:rsidRPr="006904DB">
        <w:rPr>
          <w:rFonts w:ascii="Times New Roman" w:hAnsi="Times New Roman" w:cs="Times New Roman"/>
          <w:color w:val="000000" w:themeColor="text1"/>
        </w:rPr>
        <w:t>ol:</w:t>
      </w:r>
      <w:r w:rsidR="00220307" w:rsidRPr="006904DB">
        <w:rPr>
          <w:rFonts w:ascii="Times New Roman" w:hAnsi="Times New Roman" w:cs="Times New Roman"/>
          <w:color w:val="000000" w:themeColor="text1"/>
        </w:rPr>
        <w:t xml:space="preserve"> 12, pp. </w:t>
      </w:r>
      <w:r w:rsidR="00020802" w:rsidRPr="006904DB">
        <w:rPr>
          <w:rFonts w:ascii="Times New Roman" w:hAnsi="Times New Roman" w:cs="Times New Roman"/>
          <w:color w:val="000000" w:themeColor="text1"/>
        </w:rPr>
        <w:t>137760-137774</w:t>
      </w:r>
      <w:r w:rsidR="00220307" w:rsidRPr="006904DB">
        <w:rPr>
          <w:rFonts w:ascii="Times New Roman" w:hAnsi="Times New Roman" w:cs="Times New Roman"/>
          <w:color w:val="000000" w:themeColor="text1"/>
        </w:rPr>
        <w:t>.</w:t>
      </w:r>
    </w:p>
    <w:p w14:paraId="3A18D042" w14:textId="19102E13" w:rsidR="00E67567"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shd w:val="clear" w:color="auto" w:fill="FFFFFF"/>
        </w:rPr>
        <w:t xml:space="preserve">8. Binxin Zhu, Guanghui Liu, Yao Zhang, Yu Huang, Shishi Hu, </w:t>
      </w:r>
      <w:r w:rsidRPr="006904DB">
        <w:rPr>
          <w:rFonts w:ascii="Times New Roman" w:hAnsi="Times New Roman" w:cs="Times New Roman"/>
          <w:color w:val="000000" w:themeColor="text1"/>
        </w:rPr>
        <w:t xml:space="preserve">2021, </w:t>
      </w:r>
      <w:r w:rsidRPr="006904DB">
        <w:rPr>
          <w:rFonts w:ascii="Times New Roman" w:eastAsia="PMingLiU" w:hAnsi="Times New Roman" w:cs="Times New Roman"/>
          <w:color w:val="000000" w:themeColor="text1"/>
        </w:rPr>
        <w:t>“</w:t>
      </w:r>
      <w:r w:rsidR="00E67567" w:rsidRPr="006904DB">
        <w:rPr>
          <w:rFonts w:ascii="Times New Roman" w:hAnsi="Times New Roman" w:cs="Times New Roman"/>
          <w:color w:val="000000" w:themeColor="text1"/>
        </w:rPr>
        <w:t>Single-Switch High Step-Up Zeta C</w:t>
      </w:r>
      <w:r w:rsidRPr="006904DB">
        <w:rPr>
          <w:rFonts w:ascii="Times New Roman" w:hAnsi="Times New Roman" w:cs="Times New Roman"/>
          <w:color w:val="000000" w:themeColor="text1"/>
        </w:rPr>
        <w:t>onverter Based on Coat Circuit</w:t>
      </w:r>
      <w:r w:rsidRPr="006904DB">
        <w:rPr>
          <w:rFonts w:ascii="Times New Roman" w:eastAsia="PMingLiU" w:hAnsi="Times New Roman" w:cs="Times New Roman"/>
          <w:color w:val="000000" w:themeColor="text1"/>
        </w:rPr>
        <w:t xml:space="preserve">”, </w:t>
      </w:r>
      <w:r w:rsidRPr="006904DB">
        <w:rPr>
          <w:rFonts w:ascii="Times New Roman" w:hAnsi="Times New Roman" w:cs="Times New Roman"/>
          <w:color w:val="000000" w:themeColor="text1"/>
        </w:rPr>
        <w:t xml:space="preserve"> in IEEE Access, Vol: 9, pp. 5166-5176</w:t>
      </w:r>
      <w:r w:rsidR="00E67567" w:rsidRPr="006904DB">
        <w:rPr>
          <w:rFonts w:ascii="Times New Roman" w:hAnsi="Times New Roman" w:cs="Times New Roman"/>
          <w:color w:val="000000" w:themeColor="text1"/>
        </w:rPr>
        <w:t>.</w:t>
      </w:r>
    </w:p>
    <w:p w14:paraId="64FA566E" w14:textId="50B44736" w:rsidR="00E67567"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rPr>
        <w:t xml:space="preserve">9. </w:t>
      </w:r>
      <w:r w:rsidR="00762BE8" w:rsidRPr="006904DB">
        <w:rPr>
          <w:rFonts w:ascii="Times New Roman" w:hAnsi="Times New Roman" w:cs="Times New Roman"/>
          <w:color w:val="000000" w:themeColor="text1"/>
          <w:shd w:val="clear" w:color="auto" w:fill="FFFFFF"/>
        </w:rPr>
        <w:t xml:space="preserve">Ghazi A. Ghazi, Essam A. Al-Ammar, Hany M. Hasanien, Wonsuk Ko, Jaesung Park, Dongsu Kim, Zia Ullah, </w:t>
      </w:r>
      <w:r w:rsidR="00762BE8" w:rsidRPr="006904DB">
        <w:rPr>
          <w:rFonts w:ascii="Times New Roman" w:hAnsi="Times New Roman" w:cs="Times New Roman"/>
          <w:color w:val="000000" w:themeColor="text1"/>
        </w:rPr>
        <w:t xml:space="preserve">2024, </w:t>
      </w:r>
      <w:r w:rsidR="00762BE8" w:rsidRPr="006904DB">
        <w:rPr>
          <w:rFonts w:ascii="Times New Roman" w:eastAsia="PMingLiU" w:hAnsi="Times New Roman" w:cs="Times New Roman"/>
          <w:color w:val="000000" w:themeColor="text1"/>
        </w:rPr>
        <w:t>“</w:t>
      </w:r>
      <w:r w:rsidR="00E67567" w:rsidRPr="006904DB">
        <w:rPr>
          <w:rFonts w:ascii="Times New Roman" w:hAnsi="Times New Roman" w:cs="Times New Roman"/>
          <w:color w:val="000000" w:themeColor="text1"/>
        </w:rPr>
        <w:t xml:space="preserve">Dandelion Optimizer-Based Reinforcement Learning Techniques for MPPT of Grid- </w:t>
      </w:r>
      <w:r w:rsidR="00762BE8" w:rsidRPr="006904DB">
        <w:rPr>
          <w:rFonts w:ascii="Times New Roman" w:hAnsi="Times New Roman" w:cs="Times New Roman"/>
          <w:color w:val="000000" w:themeColor="text1"/>
        </w:rPr>
        <w:t>Connected Photovoltaic Systems</w:t>
      </w:r>
      <w:r w:rsidR="00762BE8" w:rsidRPr="006904DB">
        <w:rPr>
          <w:rFonts w:ascii="Times New Roman" w:eastAsia="PMingLiU" w:hAnsi="Times New Roman" w:cs="Times New Roman"/>
          <w:color w:val="000000" w:themeColor="text1"/>
        </w:rPr>
        <w:t>”,</w:t>
      </w:r>
      <w:r w:rsidR="00762BE8" w:rsidRPr="006904DB">
        <w:rPr>
          <w:rFonts w:ascii="Times New Roman" w:hAnsi="Times New Roman" w:cs="Times New Roman"/>
          <w:color w:val="000000" w:themeColor="text1"/>
        </w:rPr>
        <w:t xml:space="preserve"> in IEEE Access, Vol: 12, pp. 42932-42948</w:t>
      </w:r>
      <w:r w:rsidR="00E67567" w:rsidRPr="006904DB">
        <w:rPr>
          <w:rFonts w:ascii="Times New Roman" w:hAnsi="Times New Roman" w:cs="Times New Roman"/>
          <w:color w:val="000000" w:themeColor="text1"/>
        </w:rPr>
        <w:t>.</w:t>
      </w:r>
    </w:p>
    <w:p w14:paraId="18A0DB1A" w14:textId="29CA45BF" w:rsidR="00201072"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rPr>
        <w:t xml:space="preserve">10. </w:t>
      </w:r>
      <w:r w:rsidR="0009384B" w:rsidRPr="006904DB">
        <w:rPr>
          <w:rFonts w:ascii="Times New Roman" w:hAnsi="Times New Roman" w:cs="Times New Roman"/>
          <w:color w:val="000000" w:themeColor="text1"/>
          <w:shd w:val="clear" w:color="auto" w:fill="FFFFFF"/>
        </w:rPr>
        <w:t xml:space="preserve">Ying He, Liang Chen, and Xuanjin Sun, </w:t>
      </w:r>
      <w:r w:rsidR="0009384B" w:rsidRPr="006904DB">
        <w:rPr>
          <w:rFonts w:ascii="Times New Roman" w:hAnsi="Times New Roman" w:cs="Times New Roman"/>
          <w:color w:val="000000" w:themeColor="text1"/>
        </w:rPr>
        <w:t xml:space="preserve">2024, </w:t>
      </w:r>
      <w:r w:rsidR="0009384B" w:rsidRPr="006904DB">
        <w:rPr>
          <w:rFonts w:ascii="Times New Roman" w:eastAsia="PMingLiU" w:hAnsi="Times New Roman" w:cs="Times New Roman"/>
          <w:color w:val="000000" w:themeColor="text1"/>
        </w:rPr>
        <w:t>“</w:t>
      </w:r>
      <w:r w:rsidR="00201072" w:rsidRPr="006904DB">
        <w:rPr>
          <w:rFonts w:ascii="Times New Roman" w:hAnsi="Times New Roman" w:cs="Times New Roman"/>
          <w:color w:val="000000" w:themeColor="text1"/>
        </w:rPr>
        <w:t>An Interleaved Buck-Boost-Zeta Converter with Coupled Inductor Multiplier Cell and Zero Input Current Ripple for High Step-Up</w:t>
      </w:r>
      <w:r w:rsidR="0009384B" w:rsidRPr="006904DB">
        <w:rPr>
          <w:rFonts w:ascii="Times New Roman" w:hAnsi="Times New Roman" w:cs="Times New Roman"/>
          <w:color w:val="000000" w:themeColor="text1"/>
        </w:rPr>
        <w:t xml:space="preserve"> Applications</w:t>
      </w:r>
      <w:r w:rsidR="0009384B" w:rsidRPr="006904DB">
        <w:rPr>
          <w:rFonts w:ascii="Times New Roman" w:eastAsia="PMingLiU" w:hAnsi="Times New Roman" w:cs="Times New Roman"/>
          <w:color w:val="000000" w:themeColor="text1"/>
        </w:rPr>
        <w:t xml:space="preserve">”, </w:t>
      </w:r>
      <w:r w:rsidR="0009384B" w:rsidRPr="006904DB">
        <w:rPr>
          <w:rFonts w:ascii="Times New Roman" w:hAnsi="Times New Roman" w:cs="Times New Roman"/>
          <w:color w:val="000000" w:themeColor="text1"/>
        </w:rPr>
        <w:t>in IEEE Access, Vol: 12, pp. 104807-104817</w:t>
      </w:r>
      <w:r w:rsidR="00201072" w:rsidRPr="006904DB">
        <w:rPr>
          <w:rFonts w:ascii="Times New Roman" w:hAnsi="Times New Roman" w:cs="Times New Roman"/>
          <w:color w:val="000000" w:themeColor="text1"/>
        </w:rPr>
        <w:t>.</w:t>
      </w:r>
    </w:p>
    <w:p w14:paraId="6C8D9E91" w14:textId="37C37A96" w:rsidR="00FD5376"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rPr>
        <w:t xml:space="preserve">11. </w:t>
      </w:r>
      <w:r w:rsidR="00F11469" w:rsidRPr="006904DB">
        <w:rPr>
          <w:rFonts w:ascii="Times New Roman" w:hAnsi="Times New Roman" w:cs="Times New Roman"/>
          <w:color w:val="000000" w:themeColor="text1"/>
          <w:shd w:val="clear" w:color="auto" w:fill="FFFFFF"/>
        </w:rPr>
        <w:t>Allamsetty Hema Chander, K. Dhananjay Rao, Bankupalli Phani Teja, Lalit Kumar Sahu, Subhojit Dawn, Faisal Alsaif, Sager Alsulamy, Taha Selim Ustun,</w:t>
      </w:r>
      <w:r w:rsidR="00FD5376" w:rsidRPr="006904DB">
        <w:rPr>
          <w:rFonts w:ascii="Times New Roman" w:hAnsi="Times New Roman" w:cs="Times New Roman"/>
          <w:color w:val="000000" w:themeColor="text1"/>
        </w:rPr>
        <w:t xml:space="preserve"> </w:t>
      </w:r>
      <w:r w:rsidR="00F11469" w:rsidRPr="006904DB">
        <w:rPr>
          <w:rFonts w:ascii="Times New Roman" w:hAnsi="Times New Roman" w:cs="Times New Roman"/>
          <w:color w:val="000000" w:themeColor="text1"/>
        </w:rPr>
        <w:t xml:space="preserve">2023, </w:t>
      </w:r>
      <w:r w:rsidR="00F11469" w:rsidRPr="006904DB">
        <w:rPr>
          <w:rFonts w:ascii="Times New Roman" w:eastAsia="PMingLiU" w:hAnsi="Times New Roman" w:cs="Times New Roman"/>
          <w:color w:val="000000" w:themeColor="text1"/>
        </w:rPr>
        <w:t>“</w:t>
      </w:r>
      <w:r w:rsidR="00FD5376" w:rsidRPr="006904DB">
        <w:rPr>
          <w:rFonts w:ascii="Times New Roman" w:hAnsi="Times New Roman" w:cs="Times New Roman"/>
          <w:color w:val="000000" w:themeColor="text1"/>
        </w:rPr>
        <w:t>A transformerless photovoltaic inverter with dedica</w:t>
      </w:r>
      <w:r w:rsidR="00F11469" w:rsidRPr="006904DB">
        <w:rPr>
          <w:rFonts w:ascii="Times New Roman" w:hAnsi="Times New Roman" w:cs="Times New Roman"/>
          <w:color w:val="000000" w:themeColor="text1"/>
        </w:rPr>
        <w:t>ted MPPT for grid application</w:t>
      </w:r>
      <w:r w:rsidR="00F11469" w:rsidRPr="006904DB">
        <w:rPr>
          <w:rFonts w:ascii="Times New Roman" w:eastAsia="PMingLiU" w:hAnsi="Times New Roman" w:cs="Times New Roman"/>
          <w:color w:val="000000" w:themeColor="text1"/>
        </w:rPr>
        <w:t xml:space="preserve">”, </w:t>
      </w:r>
      <w:r w:rsidR="00FD5376" w:rsidRPr="006904DB">
        <w:rPr>
          <w:rFonts w:ascii="Times New Roman" w:hAnsi="Times New Roman" w:cs="Times New Roman"/>
          <w:color w:val="000000" w:themeColor="text1"/>
        </w:rPr>
        <w:t xml:space="preserve"> IEEE</w:t>
      </w:r>
      <w:r w:rsidR="00F11469" w:rsidRPr="006904DB">
        <w:rPr>
          <w:rFonts w:ascii="Times New Roman" w:hAnsi="Times New Roman" w:cs="Times New Roman"/>
          <w:color w:val="000000" w:themeColor="text1"/>
        </w:rPr>
        <w:t xml:space="preserve"> Access, Vol: 11, pp. 61358–61367</w:t>
      </w:r>
      <w:r w:rsidR="00FD5376" w:rsidRPr="006904DB">
        <w:rPr>
          <w:rFonts w:ascii="Times New Roman" w:hAnsi="Times New Roman" w:cs="Times New Roman"/>
          <w:color w:val="000000" w:themeColor="text1"/>
        </w:rPr>
        <w:t>.</w:t>
      </w:r>
    </w:p>
    <w:p w14:paraId="13D135CB" w14:textId="7929BA1C" w:rsidR="00220307"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rPr>
        <w:t xml:space="preserve">12. </w:t>
      </w:r>
      <w:r w:rsidR="00F13CF3" w:rsidRPr="006904DB">
        <w:rPr>
          <w:rFonts w:ascii="Times New Roman" w:hAnsi="Times New Roman" w:cs="Times New Roman"/>
          <w:color w:val="000000" w:themeColor="text1"/>
          <w:shd w:val="clear" w:color="auto" w:fill="FFFFFF"/>
        </w:rPr>
        <w:t xml:space="preserve">Debabrata Mazumdar, Pabitra Kumar Biswas, Chiranjit Sain, Taha Selim Ustun, </w:t>
      </w:r>
      <w:r w:rsidR="00F13CF3" w:rsidRPr="006904DB">
        <w:rPr>
          <w:rFonts w:ascii="Times New Roman" w:hAnsi="Times New Roman" w:cs="Times New Roman"/>
          <w:color w:val="000000" w:themeColor="text1"/>
        </w:rPr>
        <w:t>2024</w:t>
      </w:r>
      <w:r w:rsidR="00F13CF3" w:rsidRPr="006904DB">
        <w:rPr>
          <w:rFonts w:ascii="Times New Roman" w:hAnsi="Times New Roman" w:cs="Times New Roman"/>
          <w:color w:val="000000" w:themeColor="text1"/>
          <w:shd w:val="clear" w:color="auto" w:fill="FFFFFF"/>
        </w:rPr>
        <w:t xml:space="preserve">, </w:t>
      </w:r>
      <w:r w:rsidR="00F13CF3" w:rsidRPr="006904DB">
        <w:rPr>
          <w:rFonts w:ascii="Times New Roman" w:eastAsia="PMingLiU" w:hAnsi="Times New Roman" w:cs="Times New Roman"/>
          <w:color w:val="000000" w:themeColor="text1"/>
        </w:rPr>
        <w:t>“</w:t>
      </w:r>
      <w:r w:rsidR="00BB6EA4" w:rsidRPr="006904DB">
        <w:rPr>
          <w:rFonts w:ascii="Times New Roman" w:hAnsi="Times New Roman" w:cs="Times New Roman"/>
          <w:color w:val="000000" w:themeColor="text1"/>
        </w:rPr>
        <w:t xml:space="preserve">GAO Optimized Sliding Mode Based Reconfigurable Step Size Pb&amp;O MPPT Controller with Grid </w:t>
      </w:r>
      <w:r w:rsidR="00F13CF3" w:rsidRPr="006904DB">
        <w:rPr>
          <w:rFonts w:ascii="Times New Roman" w:hAnsi="Times New Roman" w:cs="Times New Roman"/>
          <w:color w:val="000000" w:themeColor="text1"/>
        </w:rPr>
        <w:t>Integrated EV Charging Station</w:t>
      </w:r>
      <w:r w:rsidR="00F13CF3" w:rsidRPr="006904DB">
        <w:rPr>
          <w:rFonts w:ascii="Times New Roman" w:eastAsia="PMingLiU" w:hAnsi="Times New Roman" w:cs="Times New Roman"/>
          <w:color w:val="000000" w:themeColor="text1"/>
        </w:rPr>
        <w:t xml:space="preserve">”, </w:t>
      </w:r>
      <w:r w:rsidR="00F13CF3" w:rsidRPr="006904DB">
        <w:rPr>
          <w:rFonts w:ascii="Times New Roman" w:hAnsi="Times New Roman" w:cs="Times New Roman"/>
          <w:color w:val="000000" w:themeColor="text1"/>
        </w:rPr>
        <w:t xml:space="preserve"> in IEEE Access, Vol:</w:t>
      </w:r>
      <w:r w:rsidR="00BB6EA4" w:rsidRPr="006904DB">
        <w:rPr>
          <w:rFonts w:ascii="Times New Roman" w:hAnsi="Times New Roman" w:cs="Times New Roman"/>
          <w:color w:val="000000" w:themeColor="text1"/>
        </w:rPr>
        <w:t xml:space="preserve"> 12, pp. 10608-10620. </w:t>
      </w:r>
    </w:p>
    <w:p w14:paraId="50C09DBC" w14:textId="7C240489" w:rsidR="00220307"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rPr>
        <w:t xml:space="preserve">13. </w:t>
      </w:r>
      <w:r w:rsidR="00F979F8" w:rsidRPr="006904DB">
        <w:rPr>
          <w:rFonts w:ascii="Times New Roman" w:hAnsi="Times New Roman" w:cs="Times New Roman"/>
          <w:color w:val="000000" w:themeColor="text1"/>
          <w:shd w:val="clear" w:color="auto" w:fill="FFFFFF"/>
        </w:rPr>
        <w:t xml:space="preserve">Xupeng Fang, Xuewen Lai, Xuchao Wang, Hang Zhao, </w:t>
      </w:r>
      <w:r w:rsidR="00F979F8" w:rsidRPr="006904DB">
        <w:rPr>
          <w:rFonts w:ascii="Times New Roman" w:hAnsi="Times New Roman" w:cs="Times New Roman"/>
          <w:color w:val="000000" w:themeColor="text1"/>
        </w:rPr>
        <w:t xml:space="preserve">2024, </w:t>
      </w:r>
      <w:r w:rsidR="00F979F8" w:rsidRPr="006904DB">
        <w:rPr>
          <w:rFonts w:ascii="Times New Roman" w:eastAsia="PMingLiU" w:hAnsi="Times New Roman" w:cs="Times New Roman"/>
          <w:color w:val="000000" w:themeColor="text1"/>
        </w:rPr>
        <w:t>“</w:t>
      </w:r>
      <w:r w:rsidR="00220307" w:rsidRPr="006904DB">
        <w:rPr>
          <w:rFonts w:ascii="Times New Roman" w:hAnsi="Times New Roman" w:cs="Times New Roman"/>
          <w:color w:val="000000" w:themeColor="text1"/>
        </w:rPr>
        <w:t>The High Voltage Gain Coupled Induc</w:t>
      </w:r>
      <w:r w:rsidR="00F979F8" w:rsidRPr="006904DB">
        <w:rPr>
          <w:rFonts w:ascii="Times New Roman" w:hAnsi="Times New Roman" w:cs="Times New Roman"/>
          <w:color w:val="000000" w:themeColor="text1"/>
        </w:rPr>
        <w:t>tor Boost-Zeta DC/DC Converter</w:t>
      </w:r>
      <w:r w:rsidR="00F979F8" w:rsidRPr="006904DB">
        <w:rPr>
          <w:rFonts w:ascii="Times New Roman" w:eastAsia="PMingLiU" w:hAnsi="Times New Roman" w:cs="Times New Roman"/>
          <w:color w:val="000000" w:themeColor="text1"/>
        </w:rPr>
        <w:t xml:space="preserve">”, </w:t>
      </w:r>
      <w:r w:rsidR="00220307" w:rsidRPr="006904DB">
        <w:rPr>
          <w:rFonts w:ascii="Times New Roman" w:hAnsi="Times New Roman" w:cs="Times New Roman"/>
          <w:color w:val="000000" w:themeColor="text1"/>
        </w:rPr>
        <w:t xml:space="preserve"> in CPSS Transactions on Power</w:t>
      </w:r>
      <w:r w:rsidR="00F979F8" w:rsidRPr="006904DB">
        <w:rPr>
          <w:rFonts w:ascii="Times New Roman" w:hAnsi="Times New Roman" w:cs="Times New Roman"/>
          <w:color w:val="000000" w:themeColor="text1"/>
        </w:rPr>
        <w:t xml:space="preserve"> Electronics and Applications, Vol: 9, No: 2, pp. 127-140</w:t>
      </w:r>
      <w:r w:rsidR="00220307" w:rsidRPr="006904DB">
        <w:rPr>
          <w:rFonts w:ascii="Times New Roman" w:hAnsi="Times New Roman" w:cs="Times New Roman"/>
          <w:color w:val="000000" w:themeColor="text1"/>
        </w:rPr>
        <w:t>.</w:t>
      </w:r>
    </w:p>
    <w:p w14:paraId="5B84FD36" w14:textId="1928433A" w:rsidR="00537361"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rPr>
        <w:lastRenderedPageBreak/>
        <w:t xml:space="preserve">14. </w:t>
      </w:r>
      <w:r w:rsidR="00E05F29" w:rsidRPr="006904DB">
        <w:rPr>
          <w:rFonts w:ascii="Times New Roman" w:hAnsi="Times New Roman" w:cs="Times New Roman"/>
          <w:color w:val="000000" w:themeColor="text1"/>
          <w:shd w:val="clear" w:color="auto" w:fill="FFFFFF"/>
        </w:rPr>
        <w:t xml:space="preserve">Mohammad Ali Hosseinzadeh, Maryam Sarebanzadeh, Cristian F. Garcia, Ebrahim Babaei, Jose Rodriguez, Ralph Kennel, </w:t>
      </w:r>
      <w:r w:rsidR="00E05F29" w:rsidRPr="006904DB">
        <w:rPr>
          <w:rFonts w:ascii="Times New Roman" w:hAnsi="Times New Roman" w:cs="Times New Roman"/>
          <w:color w:val="000000" w:themeColor="text1"/>
        </w:rPr>
        <w:t xml:space="preserve">2024, </w:t>
      </w:r>
      <w:r w:rsidR="00E05F29" w:rsidRPr="006904DB">
        <w:rPr>
          <w:rFonts w:ascii="Times New Roman" w:eastAsia="PMingLiU" w:hAnsi="Times New Roman" w:cs="Times New Roman"/>
          <w:color w:val="000000" w:themeColor="text1"/>
        </w:rPr>
        <w:t>“</w:t>
      </w:r>
      <w:r w:rsidR="00537361" w:rsidRPr="006904DB">
        <w:rPr>
          <w:rFonts w:ascii="Times New Roman" w:hAnsi="Times New Roman" w:cs="Times New Roman"/>
          <w:color w:val="000000" w:themeColor="text1"/>
        </w:rPr>
        <w:t xml:space="preserve">A New Generalized Multisource Inverter for Electric Vehicles </w:t>
      </w:r>
      <w:r w:rsidR="00E05F29" w:rsidRPr="006904DB">
        <w:rPr>
          <w:rFonts w:ascii="Times New Roman" w:hAnsi="Times New Roman" w:cs="Times New Roman"/>
          <w:color w:val="000000" w:themeColor="text1"/>
        </w:rPr>
        <w:t>Controlled by Model Predictive</w:t>
      </w:r>
      <w:r w:rsidR="00E05F29" w:rsidRPr="006904DB">
        <w:rPr>
          <w:rFonts w:ascii="Times New Roman" w:eastAsia="PMingLiU" w:hAnsi="Times New Roman" w:cs="Times New Roman"/>
          <w:color w:val="000000" w:themeColor="text1"/>
        </w:rPr>
        <w:t xml:space="preserve">”, </w:t>
      </w:r>
      <w:r w:rsidR="00537361" w:rsidRPr="006904DB">
        <w:rPr>
          <w:rFonts w:ascii="Times New Roman" w:hAnsi="Times New Roman" w:cs="Times New Roman"/>
          <w:color w:val="000000" w:themeColor="text1"/>
        </w:rPr>
        <w:t xml:space="preserve"> in IEEE Transacti</w:t>
      </w:r>
      <w:r w:rsidR="00E05F29" w:rsidRPr="006904DB">
        <w:rPr>
          <w:rFonts w:ascii="Times New Roman" w:hAnsi="Times New Roman" w:cs="Times New Roman"/>
          <w:color w:val="000000" w:themeColor="text1"/>
        </w:rPr>
        <w:t>ons on Industrial Electronics, Vol: 71, No:</w:t>
      </w:r>
      <w:r w:rsidR="00537361" w:rsidRPr="006904DB">
        <w:rPr>
          <w:rFonts w:ascii="Times New Roman" w:hAnsi="Times New Roman" w:cs="Times New Roman"/>
          <w:color w:val="000000" w:themeColor="text1"/>
        </w:rPr>
        <w:t xml:space="preserve"> 9, pp. 10184-10197.</w:t>
      </w:r>
    </w:p>
    <w:p w14:paraId="613047A3" w14:textId="0D9688B4" w:rsidR="003553EF" w:rsidRPr="006904DB" w:rsidRDefault="008C0F33" w:rsidP="007C1E01">
      <w:pPr>
        <w:spacing w:after="0" w:line="360" w:lineRule="auto"/>
        <w:jc w:val="both"/>
        <w:rPr>
          <w:rFonts w:ascii="Times New Roman" w:hAnsi="Times New Roman" w:cs="Times New Roman"/>
          <w:color w:val="000000" w:themeColor="text1"/>
        </w:rPr>
      </w:pPr>
      <w:r w:rsidRPr="006904DB">
        <w:rPr>
          <w:rFonts w:ascii="Times New Roman" w:hAnsi="Times New Roman" w:cs="Times New Roman"/>
          <w:color w:val="000000" w:themeColor="text1"/>
        </w:rPr>
        <w:t xml:space="preserve">15. </w:t>
      </w:r>
      <w:r w:rsidR="005C367C" w:rsidRPr="006904DB">
        <w:rPr>
          <w:rFonts w:ascii="Times New Roman" w:hAnsi="Times New Roman" w:cs="Times New Roman"/>
          <w:color w:val="000000" w:themeColor="text1"/>
          <w:shd w:val="clear" w:color="auto" w:fill="FFFFFF"/>
        </w:rPr>
        <w:t xml:space="preserve">Erdem Gümrükcü, Ehsan Asadollahi, Charukeshi Joglekar, Ferdinanda Ponci, Antonello Monti, Giuseppe Guidi, Salvatore D’Arco, Jon Are Suul, </w:t>
      </w:r>
      <w:r w:rsidR="005C367C" w:rsidRPr="006904DB">
        <w:rPr>
          <w:rFonts w:ascii="Times New Roman" w:hAnsi="Times New Roman" w:cs="Times New Roman"/>
          <w:color w:val="000000" w:themeColor="text1"/>
        </w:rPr>
        <w:t xml:space="preserve">2022, </w:t>
      </w:r>
      <w:r w:rsidR="005C367C" w:rsidRPr="006904DB">
        <w:rPr>
          <w:rFonts w:ascii="Times New Roman" w:eastAsia="PMingLiU" w:hAnsi="Times New Roman" w:cs="Times New Roman"/>
          <w:color w:val="000000" w:themeColor="text1"/>
        </w:rPr>
        <w:t>“</w:t>
      </w:r>
      <w:r w:rsidR="00220307" w:rsidRPr="006904DB">
        <w:rPr>
          <w:rFonts w:ascii="Times New Roman" w:hAnsi="Times New Roman" w:cs="Times New Roman"/>
          <w:color w:val="000000" w:themeColor="text1"/>
        </w:rPr>
        <w:t>Optimal Management for Megawatt Level Electric Vehicle Charging Stations with a Grid Interface Based o</w:t>
      </w:r>
      <w:r w:rsidR="005C367C" w:rsidRPr="006904DB">
        <w:rPr>
          <w:rFonts w:ascii="Times New Roman" w:hAnsi="Times New Roman" w:cs="Times New Roman"/>
          <w:color w:val="000000" w:themeColor="text1"/>
        </w:rPr>
        <w:t>n Modular Multilevel Converter</w:t>
      </w:r>
      <w:r w:rsidR="005C367C" w:rsidRPr="006904DB">
        <w:rPr>
          <w:rFonts w:ascii="Times New Roman" w:eastAsia="PMingLiU" w:hAnsi="Times New Roman" w:cs="Times New Roman"/>
          <w:color w:val="000000" w:themeColor="text1"/>
        </w:rPr>
        <w:t xml:space="preserve"> ”, </w:t>
      </w:r>
      <w:r w:rsidR="005C367C" w:rsidRPr="006904DB">
        <w:rPr>
          <w:rFonts w:ascii="Times New Roman" w:hAnsi="Times New Roman" w:cs="Times New Roman"/>
          <w:color w:val="000000" w:themeColor="text1"/>
        </w:rPr>
        <w:t xml:space="preserve"> in IEEE Access, Vol: 10, pp. 258-270.</w:t>
      </w:r>
    </w:p>
    <w:sectPr w:rsidR="003553EF" w:rsidRPr="006904DB" w:rsidSect="004E0326">
      <w:type w:val="continuous"/>
      <w:pgSz w:w="11906" w:h="16838" w:code="9"/>
      <w:pgMar w:top="873" w:right="873" w:bottom="873" w:left="873" w:header="720" w:footer="72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ADF61" w14:textId="77777777" w:rsidR="0062550C" w:rsidRDefault="0062550C" w:rsidP="004E466F">
      <w:pPr>
        <w:spacing w:after="0" w:line="240" w:lineRule="auto"/>
      </w:pPr>
      <w:r>
        <w:separator/>
      </w:r>
    </w:p>
  </w:endnote>
  <w:endnote w:type="continuationSeparator" w:id="0">
    <w:p w14:paraId="2F53CF5D" w14:textId="77777777" w:rsidR="0062550C" w:rsidRDefault="0062550C" w:rsidP="004E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878937807"/>
      <w:docPartObj>
        <w:docPartGallery w:val="Page Numbers (Bottom of Page)"/>
        <w:docPartUnique/>
      </w:docPartObj>
    </w:sdtPr>
    <w:sdtEndPr>
      <w:rPr>
        <w:noProof/>
      </w:rPr>
    </w:sdtEndPr>
    <w:sdtContent>
      <w:p w14:paraId="7104BC3E" w14:textId="4139E9E3" w:rsidR="004E466F" w:rsidRPr="004E466F" w:rsidRDefault="004E466F">
        <w:pPr>
          <w:pStyle w:val="Footer"/>
          <w:rPr>
            <w:rFonts w:ascii="Times New Roman" w:hAnsi="Times New Roman" w:cs="Times New Roman"/>
            <w:sz w:val="20"/>
            <w:szCs w:val="20"/>
          </w:rPr>
        </w:pPr>
        <w:r w:rsidRPr="004E466F">
          <w:rPr>
            <w:rFonts w:ascii="Times New Roman" w:hAnsi="Times New Roman" w:cs="Times New Roman"/>
            <w:sz w:val="20"/>
            <w:szCs w:val="20"/>
          </w:rPr>
          <w:t xml:space="preserve">Page | </w:t>
        </w:r>
        <w:r w:rsidRPr="004E466F">
          <w:rPr>
            <w:rFonts w:ascii="Times New Roman" w:hAnsi="Times New Roman" w:cs="Times New Roman"/>
            <w:sz w:val="20"/>
            <w:szCs w:val="20"/>
          </w:rPr>
          <w:fldChar w:fldCharType="begin"/>
        </w:r>
        <w:r w:rsidRPr="004E466F">
          <w:rPr>
            <w:rFonts w:ascii="Times New Roman" w:hAnsi="Times New Roman" w:cs="Times New Roman"/>
            <w:sz w:val="20"/>
            <w:szCs w:val="20"/>
          </w:rPr>
          <w:instrText xml:space="preserve"> PAGE   \* MERGEFORMAT </w:instrText>
        </w:r>
        <w:r w:rsidRPr="004E466F">
          <w:rPr>
            <w:rFonts w:ascii="Times New Roman" w:hAnsi="Times New Roman" w:cs="Times New Roman"/>
            <w:sz w:val="20"/>
            <w:szCs w:val="20"/>
          </w:rPr>
          <w:fldChar w:fldCharType="separate"/>
        </w:r>
        <w:r w:rsidR="00776A10">
          <w:rPr>
            <w:rFonts w:ascii="Times New Roman" w:hAnsi="Times New Roman" w:cs="Times New Roman"/>
            <w:noProof/>
            <w:sz w:val="20"/>
            <w:szCs w:val="20"/>
          </w:rPr>
          <w:t>12</w:t>
        </w:r>
        <w:r w:rsidRPr="004E466F">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1162357316"/>
      <w:docPartObj>
        <w:docPartGallery w:val="Page Numbers (Bottom of Page)"/>
        <w:docPartUnique/>
      </w:docPartObj>
    </w:sdtPr>
    <w:sdtEndPr/>
    <w:sdtContent>
      <w:p w14:paraId="07898087" w14:textId="46BB832E" w:rsidR="004E466F" w:rsidRPr="004E466F" w:rsidRDefault="004E466F">
        <w:pPr>
          <w:pStyle w:val="Footer"/>
          <w:jc w:val="right"/>
          <w:rPr>
            <w:rFonts w:ascii="Times New Roman" w:hAnsi="Times New Roman" w:cs="Times New Roman"/>
            <w:sz w:val="20"/>
            <w:szCs w:val="20"/>
          </w:rPr>
        </w:pPr>
        <w:r w:rsidRPr="004E466F">
          <w:rPr>
            <w:rFonts w:ascii="Times New Roman" w:hAnsi="Times New Roman" w:cs="Times New Roman"/>
            <w:sz w:val="20"/>
            <w:szCs w:val="20"/>
          </w:rPr>
          <w:t xml:space="preserve">Page | </w:t>
        </w:r>
        <w:r w:rsidRPr="004E466F">
          <w:rPr>
            <w:rFonts w:ascii="Times New Roman" w:hAnsi="Times New Roman" w:cs="Times New Roman"/>
            <w:sz w:val="20"/>
            <w:szCs w:val="20"/>
          </w:rPr>
          <w:fldChar w:fldCharType="begin"/>
        </w:r>
        <w:r w:rsidRPr="004E466F">
          <w:rPr>
            <w:rFonts w:ascii="Times New Roman" w:hAnsi="Times New Roman" w:cs="Times New Roman"/>
            <w:sz w:val="20"/>
            <w:szCs w:val="20"/>
          </w:rPr>
          <w:instrText xml:space="preserve"> PAGE   \* MERGEFORMAT </w:instrText>
        </w:r>
        <w:r w:rsidRPr="004E466F">
          <w:rPr>
            <w:rFonts w:ascii="Times New Roman" w:hAnsi="Times New Roman" w:cs="Times New Roman"/>
            <w:sz w:val="20"/>
            <w:szCs w:val="20"/>
          </w:rPr>
          <w:fldChar w:fldCharType="separate"/>
        </w:r>
        <w:r w:rsidR="00776A10">
          <w:rPr>
            <w:rFonts w:ascii="Times New Roman" w:hAnsi="Times New Roman" w:cs="Times New Roman"/>
            <w:noProof/>
            <w:sz w:val="20"/>
            <w:szCs w:val="20"/>
          </w:rPr>
          <w:t>11</w:t>
        </w:r>
        <w:r w:rsidRPr="004E466F">
          <w:rPr>
            <w:rFonts w:ascii="Times New Roman" w:hAnsi="Times New Roman" w:cs="Times New Roman"/>
            <w:noProof/>
            <w:sz w:val="20"/>
            <w:szCs w:val="20"/>
          </w:rPr>
          <w:fldChar w:fldCharType="end"/>
        </w:r>
        <w:r w:rsidRPr="004E466F">
          <w:rPr>
            <w:rFonts w:ascii="Times New Roman" w:hAnsi="Times New Roman" w:cs="Times New Roman"/>
            <w:sz w:val="20"/>
            <w:szCs w:val="20"/>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1112126653"/>
      <w:docPartObj>
        <w:docPartGallery w:val="Page Numbers (Bottom of Page)"/>
        <w:docPartUnique/>
      </w:docPartObj>
    </w:sdtPr>
    <w:sdtEndPr/>
    <w:sdtContent>
      <w:p w14:paraId="49FF7F48" w14:textId="70E0103A" w:rsidR="004E466F" w:rsidRPr="004E466F" w:rsidRDefault="004E466F">
        <w:pPr>
          <w:pStyle w:val="Footer"/>
          <w:jc w:val="right"/>
          <w:rPr>
            <w:rFonts w:ascii="Times New Roman" w:hAnsi="Times New Roman" w:cs="Times New Roman"/>
            <w:sz w:val="20"/>
            <w:szCs w:val="20"/>
          </w:rPr>
        </w:pPr>
        <w:r w:rsidRPr="004E466F">
          <w:rPr>
            <w:rFonts w:ascii="Times New Roman" w:hAnsi="Times New Roman" w:cs="Times New Roman"/>
            <w:sz w:val="20"/>
            <w:szCs w:val="20"/>
          </w:rPr>
          <w:t xml:space="preserve">Page | </w:t>
        </w:r>
        <w:r w:rsidRPr="004E466F">
          <w:rPr>
            <w:rFonts w:ascii="Times New Roman" w:hAnsi="Times New Roman" w:cs="Times New Roman"/>
            <w:sz w:val="20"/>
            <w:szCs w:val="20"/>
          </w:rPr>
          <w:fldChar w:fldCharType="begin"/>
        </w:r>
        <w:r w:rsidRPr="004E466F">
          <w:rPr>
            <w:rFonts w:ascii="Times New Roman" w:hAnsi="Times New Roman" w:cs="Times New Roman"/>
            <w:sz w:val="20"/>
            <w:szCs w:val="20"/>
          </w:rPr>
          <w:instrText xml:space="preserve"> PAGE   \* MERGEFORMAT </w:instrText>
        </w:r>
        <w:r w:rsidRPr="004E466F">
          <w:rPr>
            <w:rFonts w:ascii="Times New Roman" w:hAnsi="Times New Roman" w:cs="Times New Roman"/>
            <w:sz w:val="20"/>
            <w:szCs w:val="20"/>
          </w:rPr>
          <w:fldChar w:fldCharType="separate"/>
        </w:r>
        <w:r w:rsidR="00776A10">
          <w:rPr>
            <w:rFonts w:ascii="Times New Roman" w:hAnsi="Times New Roman" w:cs="Times New Roman"/>
            <w:noProof/>
            <w:sz w:val="20"/>
            <w:szCs w:val="20"/>
          </w:rPr>
          <w:t>1</w:t>
        </w:r>
        <w:r w:rsidRPr="004E466F">
          <w:rPr>
            <w:rFonts w:ascii="Times New Roman" w:hAnsi="Times New Roman" w:cs="Times New Roman"/>
            <w:noProof/>
            <w:sz w:val="20"/>
            <w:szCs w:val="20"/>
          </w:rPr>
          <w:fldChar w:fldCharType="end"/>
        </w:r>
        <w:r w:rsidRPr="004E466F">
          <w:rPr>
            <w:rFonts w:ascii="Times New Roman" w:hAnsi="Times New Roman" w:cs="Times New Roman"/>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62E90" w14:textId="77777777" w:rsidR="0062550C" w:rsidRDefault="0062550C" w:rsidP="004E466F">
      <w:pPr>
        <w:spacing w:after="0" w:line="240" w:lineRule="auto"/>
      </w:pPr>
      <w:r>
        <w:separator/>
      </w:r>
    </w:p>
  </w:footnote>
  <w:footnote w:type="continuationSeparator" w:id="0">
    <w:p w14:paraId="309963E8" w14:textId="77777777" w:rsidR="0062550C" w:rsidRDefault="0062550C" w:rsidP="004E46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DE7F9" w14:textId="289A5C68" w:rsidR="004E466F" w:rsidRPr="004E466F" w:rsidRDefault="003001F9" w:rsidP="004E466F">
    <w:pPr>
      <w:spacing w:before="240" w:after="240" w:line="276" w:lineRule="auto"/>
      <w:jc w:val="center"/>
      <w:rPr>
        <w:rFonts w:ascii="Times New Roman" w:hAnsi="Times New Roman" w:cs="Times New Roman"/>
        <w:bCs/>
        <w:sz w:val="20"/>
        <w:szCs w:val="20"/>
        <w:lang w:val="en-GB"/>
      </w:rPr>
    </w:pPr>
    <w:r w:rsidRPr="003001F9">
      <w:rPr>
        <w:rFonts w:ascii="Times New Roman" w:hAnsi="Times New Roman" w:cs="Times New Roman"/>
        <w:color w:val="C00000"/>
        <w:sz w:val="20"/>
        <w:lang w:val="en-US"/>
      </w:rPr>
      <w:t>An Efficient Wireless Power Transfer System for EV Charging Using High-Frequency Resonant Inverter</w:t>
    </w:r>
    <w:r>
      <w:rPr>
        <w:rFonts w:ascii="Times New Roman" w:hAnsi="Times New Roman" w:cs="Times New Roman"/>
        <w:color w:val="C00000"/>
        <w:sz w:val="20"/>
        <w:lang w:val="en-US"/>
      </w:rPr>
      <w:t>, 2025</w:t>
    </w:r>
    <w:r w:rsidR="004E466F" w:rsidRPr="004E466F">
      <w:rPr>
        <w:rFonts w:ascii="Times New Roman" w:hAnsi="Times New Roman" w:cs="Times New Roman"/>
        <w:bCs/>
        <w:sz w:val="20"/>
        <w:szCs w:val="20"/>
        <w:lang w:val="en-GB"/>
      </w:rPr>
      <w:t xml:space="preserve"> </w:t>
    </w:r>
  </w:p>
  <w:p w14:paraId="0AB123D8" w14:textId="77777777" w:rsidR="004E466F" w:rsidRDefault="004E46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ED4E4" w14:textId="14C51719" w:rsidR="003001F9" w:rsidRPr="00D403F6" w:rsidRDefault="003001F9" w:rsidP="00D403F6">
    <w:pPr>
      <w:pStyle w:val="Header"/>
      <w:spacing w:before="240" w:after="360" w:line="276" w:lineRule="auto"/>
      <w:jc w:val="center"/>
      <w:rPr>
        <w:rFonts w:ascii="Times New Roman" w:hAnsi="Times New Roman" w:cs="Times New Roman"/>
        <w:color w:val="C00000"/>
        <w:sz w:val="20"/>
        <w:lang w:val="en-US"/>
      </w:rPr>
    </w:pPr>
    <w:r w:rsidRPr="003001F9">
      <w:rPr>
        <w:rFonts w:ascii="Times New Roman" w:hAnsi="Times New Roman" w:cs="Times New Roman"/>
        <w:color w:val="C00000"/>
        <w:sz w:val="20"/>
        <w:lang w:val="en-US"/>
      </w:rPr>
      <w:t>An Efficient Wireless Power Transfer System for EV Charging Using High-Frequency Resonant Inverter</w:t>
    </w:r>
    <w:r>
      <w:rPr>
        <w:rFonts w:ascii="Times New Roman" w:hAnsi="Times New Roman" w:cs="Times New Roman"/>
        <w:color w:val="C00000"/>
        <w:sz w:val="20"/>
        <w:lang w:val="en-US"/>
      </w:rPr>
      <w:t>, 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1049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5"/>
    </w:tblGrid>
    <w:tr w:rsidR="00AF65C9" w:rsidRPr="00A64138" w14:paraId="691E0F14" w14:textId="77777777" w:rsidTr="00AF65C9">
      <w:trPr>
        <w:trHeight w:val="701"/>
      </w:trPr>
      <w:tc>
        <w:tcPr>
          <w:tcW w:w="10495" w:type="dxa"/>
          <w:vAlign w:val="center"/>
        </w:tcPr>
        <w:p w14:paraId="42F5C890" w14:textId="77777777" w:rsidR="00AF65C9" w:rsidRDefault="00AF65C9" w:rsidP="00AF65C9">
          <w:pPr>
            <w:rPr>
              <w:rFonts w:ascii="Times New Roman" w:eastAsia="PMingLiU" w:hAnsi="Times New Roman" w:cs="Times New Roman"/>
              <w:b/>
              <w:bCs/>
              <w:color w:val="C70858"/>
              <w:shd w:val="clear" w:color="auto" w:fill="FFFFFF"/>
            </w:rPr>
          </w:pPr>
          <w:r w:rsidRPr="00A64138">
            <w:rPr>
              <w:noProof/>
              <w:lang w:eastAsia="en-IN"/>
            </w:rPr>
            <w:drawing>
              <wp:anchor distT="0" distB="0" distL="114300" distR="114300" simplePos="0" relativeHeight="251659264" behindDoc="0" locked="0" layoutInCell="1" allowOverlap="1" wp14:anchorId="633645C3" wp14:editId="341F2C72">
                <wp:simplePos x="990600" y="1534886"/>
                <wp:positionH relativeFrom="margin">
                  <wp:posOffset>46355</wp:posOffset>
                </wp:positionH>
                <wp:positionV relativeFrom="margin">
                  <wp:posOffset>-170815</wp:posOffset>
                </wp:positionV>
                <wp:extent cx="741680" cy="72644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80" cy="726440"/>
                        </a:xfrm>
                        <a:prstGeom prst="rect">
                          <a:avLst/>
                        </a:prstGeom>
                        <a:noFill/>
                      </pic:spPr>
                    </pic:pic>
                  </a:graphicData>
                </a:graphic>
                <wp14:sizeRelH relativeFrom="margin">
                  <wp14:pctWidth>0</wp14:pctWidth>
                </wp14:sizeRelH>
                <wp14:sizeRelV relativeFrom="margin">
                  <wp14:pctHeight>0</wp14:pctHeight>
                </wp14:sizeRelV>
              </wp:anchor>
            </w:drawing>
          </w:r>
        </w:p>
        <w:p w14:paraId="6A1C20B7" w14:textId="77777777" w:rsidR="00AF65C9" w:rsidRPr="00150C96" w:rsidRDefault="00AF65C9" w:rsidP="00AF65C9">
          <w:pPr>
            <w:spacing w:before="120"/>
            <w:rPr>
              <w:rFonts w:ascii="Times New Roman" w:eastAsia="PMingLiU" w:hAnsi="Times New Roman" w:cs="Times New Roman"/>
              <w:b/>
              <w:bCs/>
              <w:color w:val="C70858"/>
              <w:sz w:val="24"/>
              <w:szCs w:val="24"/>
              <w:shd w:val="clear" w:color="auto" w:fill="FFFFFF"/>
            </w:rPr>
          </w:pPr>
          <w:r w:rsidRPr="00150C96">
            <w:rPr>
              <w:rFonts w:ascii="Times New Roman" w:eastAsia="PMingLiU" w:hAnsi="Times New Roman" w:cs="Times New Roman"/>
              <w:b/>
              <w:bCs/>
              <w:color w:val="C70858"/>
              <w:sz w:val="24"/>
              <w:szCs w:val="24"/>
              <w:shd w:val="clear" w:color="auto" w:fill="FFFFFF"/>
            </w:rPr>
            <w:t xml:space="preserve">International Journal of Advanced Trends in Engineering and Management </w:t>
          </w:r>
        </w:p>
        <w:p w14:paraId="541FF59B" w14:textId="77777777" w:rsidR="00AF65C9" w:rsidRPr="00150C96" w:rsidRDefault="00AF65C9" w:rsidP="00AF65C9">
          <w:pPr>
            <w:spacing w:before="120"/>
            <w:rPr>
              <w:rFonts w:ascii="Times New Roman" w:eastAsia="PMingLiU" w:hAnsi="Times New Roman" w:cs="Times New Roman"/>
              <w:b/>
              <w:bCs/>
              <w:color w:val="C70858"/>
              <w:sz w:val="24"/>
              <w:szCs w:val="24"/>
              <w:shd w:val="clear" w:color="auto" w:fill="FFFFFF"/>
            </w:rPr>
          </w:pPr>
          <w:r w:rsidRPr="00150C96">
            <w:rPr>
              <w:rFonts w:ascii="Times New Roman" w:eastAsia="PMingLiU" w:hAnsi="Times New Roman" w:cs="Times New Roman"/>
              <w:b/>
              <w:bCs/>
              <w:color w:val="C70858"/>
              <w:sz w:val="24"/>
              <w:szCs w:val="24"/>
              <w:shd w:val="clear" w:color="auto" w:fill="FFFFFF"/>
            </w:rPr>
            <w:t>(ISSN 2583-7052)</w:t>
          </w:r>
        </w:p>
      </w:tc>
    </w:tr>
    <w:tr w:rsidR="00AF65C9" w:rsidRPr="00A64138" w14:paraId="3522B491" w14:textId="77777777" w:rsidTr="00AF65C9">
      <w:trPr>
        <w:trHeight w:val="60"/>
      </w:trPr>
      <w:tc>
        <w:tcPr>
          <w:tcW w:w="10495" w:type="dxa"/>
        </w:tcPr>
        <w:p w14:paraId="41354EF4" w14:textId="310CE324" w:rsidR="00AF65C9" w:rsidRPr="00A64138" w:rsidRDefault="00AF65C9" w:rsidP="00C528E4">
          <w:pPr>
            <w:spacing w:line="240" w:lineRule="auto"/>
          </w:pPr>
          <w:r>
            <w:rPr>
              <w:rFonts w:ascii="Times New Roman" w:eastAsia="PMingLiU" w:hAnsi="Times New Roman" w:cs="Times New Roman"/>
              <w:b/>
              <w:bCs/>
              <w:sz w:val="20"/>
              <w:szCs w:val="20"/>
              <w:shd w:val="clear" w:color="auto" w:fill="FFFFFF"/>
            </w:rPr>
            <w:t xml:space="preserve">                                                                                                                                  </w:t>
          </w:r>
          <w:r w:rsidR="00C528E4">
            <w:rPr>
              <w:rFonts w:ascii="Times New Roman" w:eastAsia="PMingLiU" w:hAnsi="Times New Roman" w:cs="Times New Roman"/>
              <w:b/>
              <w:bCs/>
              <w:sz w:val="20"/>
              <w:szCs w:val="20"/>
              <w:shd w:val="clear" w:color="auto" w:fill="FFFFFF"/>
            </w:rPr>
            <w:t xml:space="preserve">           </w:t>
          </w:r>
          <w:r w:rsidRPr="002C4696">
            <w:rPr>
              <w:rFonts w:ascii="Times New Roman" w:eastAsia="PMingLiU" w:hAnsi="Times New Roman" w:cs="Times New Roman"/>
              <w:b/>
              <w:bCs/>
              <w:sz w:val="20"/>
              <w:szCs w:val="20"/>
              <w:shd w:val="clear" w:color="auto" w:fill="FFFFFF"/>
            </w:rPr>
            <w:t>Vol</w:t>
          </w:r>
          <w:r w:rsidRPr="00A64138">
            <w:rPr>
              <w:rFonts w:ascii="Times New Roman" w:eastAsia="PMingLiU" w:hAnsi="Times New Roman" w:cs="Times New Roman"/>
              <w:b/>
              <w:bCs/>
              <w:sz w:val="20"/>
              <w:szCs w:val="20"/>
              <w:shd w:val="clear" w:color="auto" w:fill="FFFFFF"/>
            </w:rPr>
            <w:t xml:space="preserve">. </w:t>
          </w:r>
          <w:r w:rsidR="00C528E4">
            <w:rPr>
              <w:rFonts w:ascii="Times New Roman" w:eastAsia="PMingLiU" w:hAnsi="Times New Roman" w:cs="Times New Roman"/>
              <w:b/>
              <w:bCs/>
              <w:sz w:val="20"/>
              <w:szCs w:val="20"/>
              <w:shd w:val="clear" w:color="auto" w:fill="FFFFFF"/>
            </w:rPr>
            <w:t>IV</w:t>
          </w:r>
          <w:r w:rsidRPr="00A64138">
            <w:rPr>
              <w:rFonts w:ascii="Times New Roman" w:eastAsia="PMingLiU" w:hAnsi="Times New Roman" w:cs="Times New Roman"/>
              <w:b/>
              <w:bCs/>
              <w:sz w:val="20"/>
              <w:szCs w:val="20"/>
              <w:shd w:val="clear" w:color="auto" w:fill="FFFFFF"/>
            </w:rPr>
            <w:t xml:space="preserve">, </w:t>
          </w:r>
          <w:r w:rsidRPr="002C4696">
            <w:rPr>
              <w:rFonts w:ascii="Times New Roman" w:eastAsia="PMingLiU" w:hAnsi="Times New Roman" w:cs="Times New Roman"/>
              <w:b/>
              <w:bCs/>
              <w:sz w:val="20"/>
              <w:szCs w:val="20"/>
              <w:shd w:val="clear" w:color="auto" w:fill="FFFFFF"/>
            </w:rPr>
            <w:t>No</w:t>
          </w:r>
          <w:r>
            <w:rPr>
              <w:rFonts w:ascii="Times New Roman" w:eastAsia="PMingLiU" w:hAnsi="Times New Roman" w:cs="Times New Roman"/>
              <w:b/>
              <w:bCs/>
              <w:sz w:val="20"/>
              <w:szCs w:val="20"/>
              <w:shd w:val="clear" w:color="auto" w:fill="FFFFFF"/>
            </w:rPr>
            <w:t xml:space="preserve">. </w:t>
          </w:r>
          <w:r w:rsidR="00C528E4">
            <w:rPr>
              <w:rFonts w:ascii="Times New Roman" w:eastAsia="PMingLiU" w:hAnsi="Times New Roman" w:cs="Times New Roman"/>
              <w:b/>
              <w:bCs/>
              <w:sz w:val="20"/>
              <w:szCs w:val="20"/>
              <w:shd w:val="clear" w:color="auto" w:fill="FFFFFF"/>
            </w:rPr>
            <w:t>03</w:t>
          </w:r>
          <w:r>
            <w:rPr>
              <w:rFonts w:ascii="Times New Roman" w:eastAsia="PMingLiU" w:hAnsi="Times New Roman" w:cs="Times New Roman"/>
              <w:b/>
              <w:bCs/>
              <w:sz w:val="20"/>
              <w:szCs w:val="20"/>
              <w:shd w:val="clear" w:color="auto" w:fill="FFFFFF"/>
            </w:rPr>
            <w:t>, pp</w:t>
          </w:r>
          <w:r w:rsidR="00C528E4">
            <w:rPr>
              <w:rFonts w:ascii="Times New Roman" w:eastAsia="PMingLiU" w:hAnsi="Times New Roman" w:cs="Times New Roman"/>
              <w:b/>
              <w:bCs/>
              <w:sz w:val="20"/>
              <w:szCs w:val="20"/>
              <w:shd w:val="clear" w:color="auto" w:fill="FFFFFF"/>
            </w:rPr>
            <w:t>. 1-12</w:t>
          </w:r>
          <w:r w:rsidRPr="00A64138">
            <w:rPr>
              <w:rFonts w:ascii="Times New Roman" w:eastAsia="PMingLiU" w:hAnsi="Times New Roman" w:cs="Times New Roman"/>
              <w:b/>
              <w:bCs/>
              <w:sz w:val="20"/>
              <w:szCs w:val="20"/>
              <w:shd w:val="clear" w:color="auto" w:fill="FFFFFF"/>
            </w:rPr>
            <w:t xml:space="preserve">, </w:t>
          </w:r>
          <w:r w:rsidR="00C528E4">
            <w:rPr>
              <w:rFonts w:ascii="Times New Roman" w:eastAsia="PMingLiU" w:hAnsi="Times New Roman" w:cs="Times New Roman"/>
              <w:b/>
              <w:bCs/>
              <w:sz w:val="20"/>
              <w:szCs w:val="20"/>
              <w:shd w:val="clear" w:color="auto" w:fill="FFFFFF"/>
            </w:rPr>
            <w:t>March</w:t>
          </w:r>
        </w:p>
      </w:tc>
    </w:tr>
  </w:tbl>
  <w:p w14:paraId="213A82C0" w14:textId="77777777" w:rsidR="004E466F" w:rsidRDefault="004E466F" w:rsidP="00AF65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A3F45"/>
    <w:multiLevelType w:val="hybridMultilevel"/>
    <w:tmpl w:val="278ED5F8"/>
    <w:lvl w:ilvl="0" w:tplc="0338BC52">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9237D2"/>
    <w:multiLevelType w:val="hybridMultilevel"/>
    <w:tmpl w:val="BF2EBF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705FB4"/>
    <w:multiLevelType w:val="multilevel"/>
    <w:tmpl w:val="974A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96823"/>
    <w:multiLevelType w:val="hybridMultilevel"/>
    <w:tmpl w:val="97D67C8A"/>
    <w:lvl w:ilvl="0" w:tplc="208A9754">
      <w:start w:val="1"/>
      <w:numFmt w:val="bullet"/>
      <w:lvlText w:val="•"/>
      <w:lvlJc w:val="left"/>
      <w:pPr>
        <w:tabs>
          <w:tab w:val="num" w:pos="720"/>
        </w:tabs>
        <w:ind w:left="720" w:hanging="360"/>
      </w:pPr>
      <w:rPr>
        <w:rFonts w:ascii="Arial" w:hAnsi="Arial" w:hint="default"/>
      </w:rPr>
    </w:lvl>
    <w:lvl w:ilvl="1" w:tplc="0F824FEA">
      <w:start w:val="1"/>
      <w:numFmt w:val="bullet"/>
      <w:lvlText w:val="•"/>
      <w:lvlJc w:val="left"/>
      <w:pPr>
        <w:tabs>
          <w:tab w:val="num" w:pos="1440"/>
        </w:tabs>
        <w:ind w:left="1440" w:hanging="360"/>
      </w:pPr>
      <w:rPr>
        <w:rFonts w:ascii="Arial" w:hAnsi="Arial" w:hint="default"/>
      </w:rPr>
    </w:lvl>
    <w:lvl w:ilvl="2" w:tplc="4E3CC4C6" w:tentative="1">
      <w:start w:val="1"/>
      <w:numFmt w:val="bullet"/>
      <w:lvlText w:val="•"/>
      <w:lvlJc w:val="left"/>
      <w:pPr>
        <w:tabs>
          <w:tab w:val="num" w:pos="2160"/>
        </w:tabs>
        <w:ind w:left="2160" w:hanging="360"/>
      </w:pPr>
      <w:rPr>
        <w:rFonts w:ascii="Arial" w:hAnsi="Arial" w:hint="default"/>
      </w:rPr>
    </w:lvl>
    <w:lvl w:ilvl="3" w:tplc="7784A7D6" w:tentative="1">
      <w:start w:val="1"/>
      <w:numFmt w:val="bullet"/>
      <w:lvlText w:val="•"/>
      <w:lvlJc w:val="left"/>
      <w:pPr>
        <w:tabs>
          <w:tab w:val="num" w:pos="2880"/>
        </w:tabs>
        <w:ind w:left="2880" w:hanging="360"/>
      </w:pPr>
      <w:rPr>
        <w:rFonts w:ascii="Arial" w:hAnsi="Arial" w:hint="default"/>
      </w:rPr>
    </w:lvl>
    <w:lvl w:ilvl="4" w:tplc="5E566256" w:tentative="1">
      <w:start w:val="1"/>
      <w:numFmt w:val="bullet"/>
      <w:lvlText w:val="•"/>
      <w:lvlJc w:val="left"/>
      <w:pPr>
        <w:tabs>
          <w:tab w:val="num" w:pos="3600"/>
        </w:tabs>
        <w:ind w:left="3600" w:hanging="360"/>
      </w:pPr>
      <w:rPr>
        <w:rFonts w:ascii="Arial" w:hAnsi="Arial" w:hint="default"/>
      </w:rPr>
    </w:lvl>
    <w:lvl w:ilvl="5" w:tplc="F5041F60" w:tentative="1">
      <w:start w:val="1"/>
      <w:numFmt w:val="bullet"/>
      <w:lvlText w:val="•"/>
      <w:lvlJc w:val="left"/>
      <w:pPr>
        <w:tabs>
          <w:tab w:val="num" w:pos="4320"/>
        </w:tabs>
        <w:ind w:left="4320" w:hanging="360"/>
      </w:pPr>
      <w:rPr>
        <w:rFonts w:ascii="Arial" w:hAnsi="Arial" w:hint="default"/>
      </w:rPr>
    </w:lvl>
    <w:lvl w:ilvl="6" w:tplc="1EF4F2E2" w:tentative="1">
      <w:start w:val="1"/>
      <w:numFmt w:val="bullet"/>
      <w:lvlText w:val="•"/>
      <w:lvlJc w:val="left"/>
      <w:pPr>
        <w:tabs>
          <w:tab w:val="num" w:pos="5040"/>
        </w:tabs>
        <w:ind w:left="5040" w:hanging="360"/>
      </w:pPr>
      <w:rPr>
        <w:rFonts w:ascii="Arial" w:hAnsi="Arial" w:hint="default"/>
      </w:rPr>
    </w:lvl>
    <w:lvl w:ilvl="7" w:tplc="7730F192" w:tentative="1">
      <w:start w:val="1"/>
      <w:numFmt w:val="bullet"/>
      <w:lvlText w:val="•"/>
      <w:lvlJc w:val="left"/>
      <w:pPr>
        <w:tabs>
          <w:tab w:val="num" w:pos="5760"/>
        </w:tabs>
        <w:ind w:left="5760" w:hanging="360"/>
      </w:pPr>
      <w:rPr>
        <w:rFonts w:ascii="Arial" w:hAnsi="Arial" w:hint="default"/>
      </w:rPr>
    </w:lvl>
    <w:lvl w:ilvl="8" w:tplc="098A6F4A" w:tentative="1">
      <w:start w:val="1"/>
      <w:numFmt w:val="bullet"/>
      <w:lvlText w:val="•"/>
      <w:lvlJc w:val="left"/>
      <w:pPr>
        <w:tabs>
          <w:tab w:val="num" w:pos="6480"/>
        </w:tabs>
        <w:ind w:left="6480" w:hanging="360"/>
      </w:pPr>
      <w:rPr>
        <w:rFonts w:ascii="Arial" w:hAnsi="Arial" w:hint="default"/>
      </w:rPr>
    </w:lvl>
  </w:abstractNum>
  <w:abstractNum w:abstractNumId="4">
    <w:nsid w:val="14B47478"/>
    <w:multiLevelType w:val="hybridMultilevel"/>
    <w:tmpl w:val="D6587B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5785CDB"/>
    <w:multiLevelType w:val="multilevel"/>
    <w:tmpl w:val="27228CEE"/>
    <w:lvl w:ilvl="0">
      <w:start w:val="3"/>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CF81611"/>
    <w:multiLevelType w:val="hybridMultilevel"/>
    <w:tmpl w:val="93E8AC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06F0577"/>
    <w:multiLevelType w:val="hybridMultilevel"/>
    <w:tmpl w:val="E398CC0C"/>
    <w:lvl w:ilvl="0" w:tplc="920C5DE6">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3134EEB"/>
    <w:multiLevelType w:val="hybridMultilevel"/>
    <w:tmpl w:val="12D48ED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46C002F"/>
    <w:multiLevelType w:val="hybridMultilevel"/>
    <w:tmpl w:val="29529424"/>
    <w:lvl w:ilvl="0" w:tplc="F88EE8EC">
      <w:start w:val="4"/>
      <w:numFmt w:val="decimal"/>
      <w:lvlText w:val="%1."/>
      <w:lvlJc w:val="left"/>
      <w:pPr>
        <w:ind w:left="786" w:hanging="360"/>
      </w:pPr>
      <w:rPr>
        <w:rFonts w:hint="default"/>
        <w:b/>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
    <w:nsid w:val="42E03F86"/>
    <w:multiLevelType w:val="hybridMultilevel"/>
    <w:tmpl w:val="5EFA10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4B8D265F"/>
    <w:multiLevelType w:val="hybridMultilevel"/>
    <w:tmpl w:val="361C28F2"/>
    <w:lvl w:ilvl="0" w:tplc="BE9C0258">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nsid w:val="543672E4"/>
    <w:multiLevelType w:val="hybridMultilevel"/>
    <w:tmpl w:val="C1C671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59B83F3C"/>
    <w:multiLevelType w:val="hybridMultilevel"/>
    <w:tmpl w:val="E3BC416E"/>
    <w:lvl w:ilvl="0" w:tplc="FAA0502A">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CEE5C6C"/>
    <w:multiLevelType w:val="hybridMultilevel"/>
    <w:tmpl w:val="D2941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3B30FF7"/>
    <w:multiLevelType w:val="hybridMultilevel"/>
    <w:tmpl w:val="9580C4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7C251EB"/>
    <w:multiLevelType w:val="hybridMultilevel"/>
    <w:tmpl w:val="BBAE88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6FB713B3"/>
    <w:multiLevelType w:val="hybridMultilevel"/>
    <w:tmpl w:val="DB54E416"/>
    <w:lvl w:ilvl="0" w:tplc="9DDEE8C8">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16"/>
  </w:num>
  <w:num w:numId="5">
    <w:abstractNumId w:val="7"/>
  </w:num>
  <w:num w:numId="6">
    <w:abstractNumId w:val="10"/>
  </w:num>
  <w:num w:numId="7">
    <w:abstractNumId w:val="17"/>
  </w:num>
  <w:num w:numId="8">
    <w:abstractNumId w:val="11"/>
  </w:num>
  <w:num w:numId="9">
    <w:abstractNumId w:val="14"/>
  </w:num>
  <w:num w:numId="10">
    <w:abstractNumId w:val="0"/>
  </w:num>
  <w:num w:numId="11">
    <w:abstractNumId w:val="18"/>
  </w:num>
  <w:num w:numId="12">
    <w:abstractNumId w:val="6"/>
  </w:num>
  <w:num w:numId="13">
    <w:abstractNumId w:val="13"/>
  </w:num>
  <w:num w:numId="14">
    <w:abstractNumId w:val="8"/>
  </w:num>
  <w:num w:numId="15">
    <w:abstractNumId w:val="15"/>
  </w:num>
  <w:num w:numId="16">
    <w:abstractNumId w:val="3"/>
  </w:num>
  <w:num w:numId="17">
    <w:abstractNumId w:val="12"/>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CB7"/>
    <w:rsid w:val="00000EFC"/>
    <w:rsid w:val="000034E5"/>
    <w:rsid w:val="00003A3C"/>
    <w:rsid w:val="00004794"/>
    <w:rsid w:val="00004AEC"/>
    <w:rsid w:val="00004C32"/>
    <w:rsid w:val="00007CE9"/>
    <w:rsid w:val="0001056B"/>
    <w:rsid w:val="00011C26"/>
    <w:rsid w:val="0001712D"/>
    <w:rsid w:val="00017979"/>
    <w:rsid w:val="00017E1F"/>
    <w:rsid w:val="00020802"/>
    <w:rsid w:val="00021E8F"/>
    <w:rsid w:val="00022818"/>
    <w:rsid w:val="000242AB"/>
    <w:rsid w:val="00024E17"/>
    <w:rsid w:val="0002556B"/>
    <w:rsid w:val="000263FA"/>
    <w:rsid w:val="00030EF1"/>
    <w:rsid w:val="00031CAE"/>
    <w:rsid w:val="0003219F"/>
    <w:rsid w:val="00032A9E"/>
    <w:rsid w:val="00032C0B"/>
    <w:rsid w:val="00035140"/>
    <w:rsid w:val="00037575"/>
    <w:rsid w:val="00040A90"/>
    <w:rsid w:val="00042416"/>
    <w:rsid w:val="00042FDC"/>
    <w:rsid w:val="00043C99"/>
    <w:rsid w:val="000450AB"/>
    <w:rsid w:val="00045EBF"/>
    <w:rsid w:val="00045F37"/>
    <w:rsid w:val="00046C3A"/>
    <w:rsid w:val="00051E21"/>
    <w:rsid w:val="00052FFB"/>
    <w:rsid w:val="00053AAD"/>
    <w:rsid w:val="0005461D"/>
    <w:rsid w:val="00054ACD"/>
    <w:rsid w:val="0005508E"/>
    <w:rsid w:val="00055364"/>
    <w:rsid w:val="0006033C"/>
    <w:rsid w:val="000611E7"/>
    <w:rsid w:val="0006688D"/>
    <w:rsid w:val="000709DA"/>
    <w:rsid w:val="00070C8C"/>
    <w:rsid w:val="00071423"/>
    <w:rsid w:val="00080574"/>
    <w:rsid w:val="000813A1"/>
    <w:rsid w:val="0008239E"/>
    <w:rsid w:val="000830AB"/>
    <w:rsid w:val="0008331F"/>
    <w:rsid w:val="00084D8D"/>
    <w:rsid w:val="00090C2F"/>
    <w:rsid w:val="000913CE"/>
    <w:rsid w:val="00093026"/>
    <w:rsid w:val="0009384B"/>
    <w:rsid w:val="00093E77"/>
    <w:rsid w:val="0009594D"/>
    <w:rsid w:val="00095B08"/>
    <w:rsid w:val="00095F12"/>
    <w:rsid w:val="00096F64"/>
    <w:rsid w:val="000970B0"/>
    <w:rsid w:val="000A01BA"/>
    <w:rsid w:val="000A3549"/>
    <w:rsid w:val="000A63AB"/>
    <w:rsid w:val="000A6AF4"/>
    <w:rsid w:val="000A6F64"/>
    <w:rsid w:val="000A794B"/>
    <w:rsid w:val="000B1915"/>
    <w:rsid w:val="000B2566"/>
    <w:rsid w:val="000B2D25"/>
    <w:rsid w:val="000B3F77"/>
    <w:rsid w:val="000B5594"/>
    <w:rsid w:val="000B6EAA"/>
    <w:rsid w:val="000C1084"/>
    <w:rsid w:val="000C25B8"/>
    <w:rsid w:val="000C2AAB"/>
    <w:rsid w:val="000C6328"/>
    <w:rsid w:val="000C7239"/>
    <w:rsid w:val="000C7CC4"/>
    <w:rsid w:val="000D1554"/>
    <w:rsid w:val="000D4A45"/>
    <w:rsid w:val="000D4D97"/>
    <w:rsid w:val="000D546F"/>
    <w:rsid w:val="000D6331"/>
    <w:rsid w:val="000E194F"/>
    <w:rsid w:val="000E1AD3"/>
    <w:rsid w:val="000E28D3"/>
    <w:rsid w:val="000E508A"/>
    <w:rsid w:val="000E5A49"/>
    <w:rsid w:val="000F420B"/>
    <w:rsid w:val="000F44B9"/>
    <w:rsid w:val="000F47A9"/>
    <w:rsid w:val="00102078"/>
    <w:rsid w:val="00102A6E"/>
    <w:rsid w:val="00103664"/>
    <w:rsid w:val="00103C6B"/>
    <w:rsid w:val="00104279"/>
    <w:rsid w:val="00104E6F"/>
    <w:rsid w:val="00106820"/>
    <w:rsid w:val="00107462"/>
    <w:rsid w:val="001112E4"/>
    <w:rsid w:val="00111637"/>
    <w:rsid w:val="00111BCD"/>
    <w:rsid w:val="001123BB"/>
    <w:rsid w:val="00117479"/>
    <w:rsid w:val="00123571"/>
    <w:rsid w:val="00123A2F"/>
    <w:rsid w:val="00123BB6"/>
    <w:rsid w:val="00126D36"/>
    <w:rsid w:val="001272B8"/>
    <w:rsid w:val="00132943"/>
    <w:rsid w:val="00132BDA"/>
    <w:rsid w:val="00132CC1"/>
    <w:rsid w:val="0013309F"/>
    <w:rsid w:val="00134169"/>
    <w:rsid w:val="0013438C"/>
    <w:rsid w:val="00134568"/>
    <w:rsid w:val="001351C7"/>
    <w:rsid w:val="00135D98"/>
    <w:rsid w:val="001401E0"/>
    <w:rsid w:val="0014034C"/>
    <w:rsid w:val="00142192"/>
    <w:rsid w:val="00143BAA"/>
    <w:rsid w:val="00145902"/>
    <w:rsid w:val="0014616A"/>
    <w:rsid w:val="00146DBB"/>
    <w:rsid w:val="00147568"/>
    <w:rsid w:val="00153968"/>
    <w:rsid w:val="001555A6"/>
    <w:rsid w:val="00156B56"/>
    <w:rsid w:val="00156D88"/>
    <w:rsid w:val="001570F0"/>
    <w:rsid w:val="00157AF9"/>
    <w:rsid w:val="001603D1"/>
    <w:rsid w:val="001603E7"/>
    <w:rsid w:val="00162608"/>
    <w:rsid w:val="0016399F"/>
    <w:rsid w:val="00164CC0"/>
    <w:rsid w:val="00164DDC"/>
    <w:rsid w:val="00165A97"/>
    <w:rsid w:val="00166B1A"/>
    <w:rsid w:val="00167B18"/>
    <w:rsid w:val="00174A01"/>
    <w:rsid w:val="00181B8A"/>
    <w:rsid w:val="001836F3"/>
    <w:rsid w:val="001850AA"/>
    <w:rsid w:val="00185245"/>
    <w:rsid w:val="00185B38"/>
    <w:rsid w:val="00186697"/>
    <w:rsid w:val="001872E4"/>
    <w:rsid w:val="001874C7"/>
    <w:rsid w:val="0019254C"/>
    <w:rsid w:val="00196D10"/>
    <w:rsid w:val="00197723"/>
    <w:rsid w:val="001A3E51"/>
    <w:rsid w:val="001A5ACD"/>
    <w:rsid w:val="001A7F13"/>
    <w:rsid w:val="001B029C"/>
    <w:rsid w:val="001B078C"/>
    <w:rsid w:val="001B0A85"/>
    <w:rsid w:val="001B3764"/>
    <w:rsid w:val="001B3D35"/>
    <w:rsid w:val="001B4044"/>
    <w:rsid w:val="001B40E3"/>
    <w:rsid w:val="001B43D1"/>
    <w:rsid w:val="001B5C04"/>
    <w:rsid w:val="001B7957"/>
    <w:rsid w:val="001C38F9"/>
    <w:rsid w:val="001C3F37"/>
    <w:rsid w:val="001C475C"/>
    <w:rsid w:val="001C6323"/>
    <w:rsid w:val="001C6A8B"/>
    <w:rsid w:val="001C72EC"/>
    <w:rsid w:val="001C77CF"/>
    <w:rsid w:val="001D0059"/>
    <w:rsid w:val="001D137A"/>
    <w:rsid w:val="001D2472"/>
    <w:rsid w:val="001D6727"/>
    <w:rsid w:val="001D698E"/>
    <w:rsid w:val="001E0B5B"/>
    <w:rsid w:val="001E4710"/>
    <w:rsid w:val="001F2C86"/>
    <w:rsid w:val="001F673C"/>
    <w:rsid w:val="001F7E37"/>
    <w:rsid w:val="00201072"/>
    <w:rsid w:val="00202D19"/>
    <w:rsid w:val="00204D43"/>
    <w:rsid w:val="002076F0"/>
    <w:rsid w:val="0021176E"/>
    <w:rsid w:val="00211A2C"/>
    <w:rsid w:val="00211E92"/>
    <w:rsid w:val="0021258B"/>
    <w:rsid w:val="00212A55"/>
    <w:rsid w:val="00213689"/>
    <w:rsid w:val="002139C4"/>
    <w:rsid w:val="00214A72"/>
    <w:rsid w:val="00215625"/>
    <w:rsid w:val="0021795A"/>
    <w:rsid w:val="00220307"/>
    <w:rsid w:val="002203B1"/>
    <w:rsid w:val="002211C7"/>
    <w:rsid w:val="00222A35"/>
    <w:rsid w:val="002261C5"/>
    <w:rsid w:val="00230C24"/>
    <w:rsid w:val="00231BEF"/>
    <w:rsid w:val="0023459D"/>
    <w:rsid w:val="0023473E"/>
    <w:rsid w:val="00235545"/>
    <w:rsid w:val="00236B13"/>
    <w:rsid w:val="00241AD0"/>
    <w:rsid w:val="00242F8F"/>
    <w:rsid w:val="00250BB0"/>
    <w:rsid w:val="002519B4"/>
    <w:rsid w:val="00251DAE"/>
    <w:rsid w:val="0025265D"/>
    <w:rsid w:val="002536A4"/>
    <w:rsid w:val="00253AFD"/>
    <w:rsid w:val="0025469F"/>
    <w:rsid w:val="00261A7E"/>
    <w:rsid w:val="00263A5D"/>
    <w:rsid w:val="0026573F"/>
    <w:rsid w:val="00265B07"/>
    <w:rsid w:val="0026701D"/>
    <w:rsid w:val="0027574A"/>
    <w:rsid w:val="00276408"/>
    <w:rsid w:val="00280D7B"/>
    <w:rsid w:val="00280DE9"/>
    <w:rsid w:val="002826CF"/>
    <w:rsid w:val="002876EE"/>
    <w:rsid w:val="0029055F"/>
    <w:rsid w:val="0029062F"/>
    <w:rsid w:val="0029090A"/>
    <w:rsid w:val="00291E62"/>
    <w:rsid w:val="00293C12"/>
    <w:rsid w:val="00293EA1"/>
    <w:rsid w:val="00293F62"/>
    <w:rsid w:val="00294634"/>
    <w:rsid w:val="002955DD"/>
    <w:rsid w:val="00297633"/>
    <w:rsid w:val="002A055B"/>
    <w:rsid w:val="002A4857"/>
    <w:rsid w:val="002A5371"/>
    <w:rsid w:val="002A5E5B"/>
    <w:rsid w:val="002B0947"/>
    <w:rsid w:val="002B3091"/>
    <w:rsid w:val="002B52C1"/>
    <w:rsid w:val="002B57C9"/>
    <w:rsid w:val="002B5EB9"/>
    <w:rsid w:val="002B73AA"/>
    <w:rsid w:val="002C4770"/>
    <w:rsid w:val="002D09B8"/>
    <w:rsid w:val="002D0D88"/>
    <w:rsid w:val="002D2438"/>
    <w:rsid w:val="002D33E1"/>
    <w:rsid w:val="002D6CBF"/>
    <w:rsid w:val="002E0D42"/>
    <w:rsid w:val="002E138D"/>
    <w:rsid w:val="002E2B59"/>
    <w:rsid w:val="002E2E33"/>
    <w:rsid w:val="002E3387"/>
    <w:rsid w:val="002E410D"/>
    <w:rsid w:val="002E615B"/>
    <w:rsid w:val="002E61AA"/>
    <w:rsid w:val="002E6536"/>
    <w:rsid w:val="002E6F2E"/>
    <w:rsid w:val="002F0CD5"/>
    <w:rsid w:val="002F1F9A"/>
    <w:rsid w:val="002F2195"/>
    <w:rsid w:val="002F21EC"/>
    <w:rsid w:val="002F32A3"/>
    <w:rsid w:val="002F36A7"/>
    <w:rsid w:val="002F4B73"/>
    <w:rsid w:val="003001F9"/>
    <w:rsid w:val="00301E12"/>
    <w:rsid w:val="00302BB5"/>
    <w:rsid w:val="00303EF1"/>
    <w:rsid w:val="003068F2"/>
    <w:rsid w:val="00307A15"/>
    <w:rsid w:val="00310B70"/>
    <w:rsid w:val="00313BC8"/>
    <w:rsid w:val="003143B8"/>
    <w:rsid w:val="00315218"/>
    <w:rsid w:val="00315CCD"/>
    <w:rsid w:val="00316D66"/>
    <w:rsid w:val="00320454"/>
    <w:rsid w:val="003213AD"/>
    <w:rsid w:val="00322F34"/>
    <w:rsid w:val="0032490B"/>
    <w:rsid w:val="00324B8B"/>
    <w:rsid w:val="003258A6"/>
    <w:rsid w:val="00326041"/>
    <w:rsid w:val="003277AB"/>
    <w:rsid w:val="003304B4"/>
    <w:rsid w:val="00330AA9"/>
    <w:rsid w:val="00331261"/>
    <w:rsid w:val="003355D7"/>
    <w:rsid w:val="00337466"/>
    <w:rsid w:val="00343F0D"/>
    <w:rsid w:val="00343F8A"/>
    <w:rsid w:val="0034509D"/>
    <w:rsid w:val="00346553"/>
    <w:rsid w:val="00346871"/>
    <w:rsid w:val="00346C7E"/>
    <w:rsid w:val="00346F3B"/>
    <w:rsid w:val="003478FF"/>
    <w:rsid w:val="0035008D"/>
    <w:rsid w:val="0035023B"/>
    <w:rsid w:val="003503CF"/>
    <w:rsid w:val="00350714"/>
    <w:rsid w:val="00351446"/>
    <w:rsid w:val="0035278A"/>
    <w:rsid w:val="00354299"/>
    <w:rsid w:val="003553EF"/>
    <w:rsid w:val="00355E67"/>
    <w:rsid w:val="00356074"/>
    <w:rsid w:val="003601B5"/>
    <w:rsid w:val="003603DF"/>
    <w:rsid w:val="0036296D"/>
    <w:rsid w:val="00363879"/>
    <w:rsid w:val="00363CA8"/>
    <w:rsid w:val="003642FF"/>
    <w:rsid w:val="003658CA"/>
    <w:rsid w:val="00365D9E"/>
    <w:rsid w:val="003660A4"/>
    <w:rsid w:val="0036667D"/>
    <w:rsid w:val="00367A48"/>
    <w:rsid w:val="00367DC4"/>
    <w:rsid w:val="003700DD"/>
    <w:rsid w:val="00371E4E"/>
    <w:rsid w:val="003752D1"/>
    <w:rsid w:val="00377341"/>
    <w:rsid w:val="00381F37"/>
    <w:rsid w:val="00384303"/>
    <w:rsid w:val="00384FD8"/>
    <w:rsid w:val="00385DBB"/>
    <w:rsid w:val="0038647C"/>
    <w:rsid w:val="00387D45"/>
    <w:rsid w:val="003927A3"/>
    <w:rsid w:val="00393897"/>
    <w:rsid w:val="00393C5B"/>
    <w:rsid w:val="0039457D"/>
    <w:rsid w:val="003964D6"/>
    <w:rsid w:val="00396A7F"/>
    <w:rsid w:val="003A2767"/>
    <w:rsid w:val="003A2A7E"/>
    <w:rsid w:val="003A4674"/>
    <w:rsid w:val="003A485E"/>
    <w:rsid w:val="003B0335"/>
    <w:rsid w:val="003B1B66"/>
    <w:rsid w:val="003B3322"/>
    <w:rsid w:val="003B37A1"/>
    <w:rsid w:val="003B5792"/>
    <w:rsid w:val="003B5F0B"/>
    <w:rsid w:val="003C1A31"/>
    <w:rsid w:val="003C3286"/>
    <w:rsid w:val="003C4403"/>
    <w:rsid w:val="003C6081"/>
    <w:rsid w:val="003D0249"/>
    <w:rsid w:val="003D0D7F"/>
    <w:rsid w:val="003D1A2A"/>
    <w:rsid w:val="003D2024"/>
    <w:rsid w:val="003D37BA"/>
    <w:rsid w:val="003D4F87"/>
    <w:rsid w:val="003D5279"/>
    <w:rsid w:val="003E2C82"/>
    <w:rsid w:val="003E3799"/>
    <w:rsid w:val="003E45E9"/>
    <w:rsid w:val="003F0B9F"/>
    <w:rsid w:val="003F0DCE"/>
    <w:rsid w:val="003F0F62"/>
    <w:rsid w:val="003F23AD"/>
    <w:rsid w:val="003F23C0"/>
    <w:rsid w:val="003F27F3"/>
    <w:rsid w:val="003F4232"/>
    <w:rsid w:val="003F4531"/>
    <w:rsid w:val="003F5D13"/>
    <w:rsid w:val="003F6459"/>
    <w:rsid w:val="004000C2"/>
    <w:rsid w:val="00400DB3"/>
    <w:rsid w:val="00401118"/>
    <w:rsid w:val="004031AD"/>
    <w:rsid w:val="004045D0"/>
    <w:rsid w:val="004063D4"/>
    <w:rsid w:val="00410745"/>
    <w:rsid w:val="00411D34"/>
    <w:rsid w:val="00412FC3"/>
    <w:rsid w:val="0041454F"/>
    <w:rsid w:val="00416A00"/>
    <w:rsid w:val="00416CF3"/>
    <w:rsid w:val="00417A8E"/>
    <w:rsid w:val="00420AD1"/>
    <w:rsid w:val="00420BC5"/>
    <w:rsid w:val="00421D5B"/>
    <w:rsid w:val="004225D7"/>
    <w:rsid w:val="004236A1"/>
    <w:rsid w:val="00423A92"/>
    <w:rsid w:val="00425CC7"/>
    <w:rsid w:val="00426B23"/>
    <w:rsid w:val="00427336"/>
    <w:rsid w:val="00430E66"/>
    <w:rsid w:val="0043437B"/>
    <w:rsid w:val="00434FC9"/>
    <w:rsid w:val="00440623"/>
    <w:rsid w:val="00441F62"/>
    <w:rsid w:val="00442D3F"/>
    <w:rsid w:val="00444AB0"/>
    <w:rsid w:val="0044665C"/>
    <w:rsid w:val="004479C3"/>
    <w:rsid w:val="00455453"/>
    <w:rsid w:val="00456B4E"/>
    <w:rsid w:val="00457C15"/>
    <w:rsid w:val="004622E6"/>
    <w:rsid w:val="00462D82"/>
    <w:rsid w:val="00463B3B"/>
    <w:rsid w:val="00464C7D"/>
    <w:rsid w:val="0046778D"/>
    <w:rsid w:val="004701F0"/>
    <w:rsid w:val="00471120"/>
    <w:rsid w:val="00471E9E"/>
    <w:rsid w:val="004734FF"/>
    <w:rsid w:val="00474312"/>
    <w:rsid w:val="004746A0"/>
    <w:rsid w:val="00476B2B"/>
    <w:rsid w:val="00482B8B"/>
    <w:rsid w:val="00486907"/>
    <w:rsid w:val="00486B4D"/>
    <w:rsid w:val="004875CD"/>
    <w:rsid w:val="00487ECF"/>
    <w:rsid w:val="00490587"/>
    <w:rsid w:val="004924E3"/>
    <w:rsid w:val="00493FF9"/>
    <w:rsid w:val="00494327"/>
    <w:rsid w:val="00494A2E"/>
    <w:rsid w:val="00497317"/>
    <w:rsid w:val="00497857"/>
    <w:rsid w:val="004A2CA4"/>
    <w:rsid w:val="004A3637"/>
    <w:rsid w:val="004A3B73"/>
    <w:rsid w:val="004A668A"/>
    <w:rsid w:val="004A7D48"/>
    <w:rsid w:val="004B0D76"/>
    <w:rsid w:val="004B13EB"/>
    <w:rsid w:val="004B22CF"/>
    <w:rsid w:val="004B2745"/>
    <w:rsid w:val="004C13D3"/>
    <w:rsid w:val="004C2CB6"/>
    <w:rsid w:val="004C50A8"/>
    <w:rsid w:val="004C6457"/>
    <w:rsid w:val="004D0B20"/>
    <w:rsid w:val="004D0BB2"/>
    <w:rsid w:val="004D2F61"/>
    <w:rsid w:val="004D399B"/>
    <w:rsid w:val="004D404E"/>
    <w:rsid w:val="004D5B36"/>
    <w:rsid w:val="004D60A7"/>
    <w:rsid w:val="004E0326"/>
    <w:rsid w:val="004E03A0"/>
    <w:rsid w:val="004E15A0"/>
    <w:rsid w:val="004E1847"/>
    <w:rsid w:val="004E3217"/>
    <w:rsid w:val="004E37D1"/>
    <w:rsid w:val="004E38FA"/>
    <w:rsid w:val="004E40B1"/>
    <w:rsid w:val="004E466F"/>
    <w:rsid w:val="004E4D8B"/>
    <w:rsid w:val="004E6E9F"/>
    <w:rsid w:val="004E7B8C"/>
    <w:rsid w:val="004F1D80"/>
    <w:rsid w:val="004F2A69"/>
    <w:rsid w:val="004F5274"/>
    <w:rsid w:val="004F53E5"/>
    <w:rsid w:val="004F546D"/>
    <w:rsid w:val="004F68D6"/>
    <w:rsid w:val="004F6D88"/>
    <w:rsid w:val="005003E5"/>
    <w:rsid w:val="005023D9"/>
    <w:rsid w:val="00502C5E"/>
    <w:rsid w:val="005055AA"/>
    <w:rsid w:val="00507AF1"/>
    <w:rsid w:val="005115E4"/>
    <w:rsid w:val="00514C90"/>
    <w:rsid w:val="00515A56"/>
    <w:rsid w:val="00516960"/>
    <w:rsid w:val="0051795F"/>
    <w:rsid w:val="00520DD3"/>
    <w:rsid w:val="00523AB2"/>
    <w:rsid w:val="005264DF"/>
    <w:rsid w:val="00526660"/>
    <w:rsid w:val="00527318"/>
    <w:rsid w:val="005325EE"/>
    <w:rsid w:val="00537361"/>
    <w:rsid w:val="00540466"/>
    <w:rsid w:val="00540D77"/>
    <w:rsid w:val="00541EBF"/>
    <w:rsid w:val="0054253B"/>
    <w:rsid w:val="00542731"/>
    <w:rsid w:val="00542800"/>
    <w:rsid w:val="00543A38"/>
    <w:rsid w:val="00543D1C"/>
    <w:rsid w:val="00544D2B"/>
    <w:rsid w:val="00545316"/>
    <w:rsid w:val="00545A1E"/>
    <w:rsid w:val="00551667"/>
    <w:rsid w:val="0055173D"/>
    <w:rsid w:val="005541BD"/>
    <w:rsid w:val="00554878"/>
    <w:rsid w:val="00554C76"/>
    <w:rsid w:val="00556762"/>
    <w:rsid w:val="00556942"/>
    <w:rsid w:val="00557F58"/>
    <w:rsid w:val="00560FE1"/>
    <w:rsid w:val="00561EBC"/>
    <w:rsid w:val="00562E02"/>
    <w:rsid w:val="00564181"/>
    <w:rsid w:val="00565268"/>
    <w:rsid w:val="00565803"/>
    <w:rsid w:val="00566B6D"/>
    <w:rsid w:val="00566E85"/>
    <w:rsid w:val="00567F53"/>
    <w:rsid w:val="00572748"/>
    <w:rsid w:val="00575E39"/>
    <w:rsid w:val="005761C3"/>
    <w:rsid w:val="00576BE1"/>
    <w:rsid w:val="00576E5E"/>
    <w:rsid w:val="005805FF"/>
    <w:rsid w:val="00582016"/>
    <w:rsid w:val="00582F62"/>
    <w:rsid w:val="005856EC"/>
    <w:rsid w:val="00586A3F"/>
    <w:rsid w:val="00586B88"/>
    <w:rsid w:val="005908EB"/>
    <w:rsid w:val="005927AD"/>
    <w:rsid w:val="0059394E"/>
    <w:rsid w:val="00595A56"/>
    <w:rsid w:val="005A1445"/>
    <w:rsid w:val="005A2215"/>
    <w:rsid w:val="005A3988"/>
    <w:rsid w:val="005A4FB5"/>
    <w:rsid w:val="005A56D0"/>
    <w:rsid w:val="005B0646"/>
    <w:rsid w:val="005B3500"/>
    <w:rsid w:val="005B3A9E"/>
    <w:rsid w:val="005B4174"/>
    <w:rsid w:val="005C04EE"/>
    <w:rsid w:val="005C100C"/>
    <w:rsid w:val="005C367C"/>
    <w:rsid w:val="005C4719"/>
    <w:rsid w:val="005C5E1E"/>
    <w:rsid w:val="005C66DB"/>
    <w:rsid w:val="005C747D"/>
    <w:rsid w:val="005C7632"/>
    <w:rsid w:val="005D2067"/>
    <w:rsid w:val="005D2823"/>
    <w:rsid w:val="005D4469"/>
    <w:rsid w:val="005D452E"/>
    <w:rsid w:val="005D5EE6"/>
    <w:rsid w:val="005D7212"/>
    <w:rsid w:val="005D7CB6"/>
    <w:rsid w:val="005E22E3"/>
    <w:rsid w:val="005E2300"/>
    <w:rsid w:val="005E2646"/>
    <w:rsid w:val="005E29DF"/>
    <w:rsid w:val="005E5EDB"/>
    <w:rsid w:val="005F06EE"/>
    <w:rsid w:val="005F4805"/>
    <w:rsid w:val="005F51E9"/>
    <w:rsid w:val="006025BB"/>
    <w:rsid w:val="00602AB6"/>
    <w:rsid w:val="006049D6"/>
    <w:rsid w:val="00605C7B"/>
    <w:rsid w:val="00610038"/>
    <w:rsid w:val="00610DAF"/>
    <w:rsid w:val="00610E78"/>
    <w:rsid w:val="006110DF"/>
    <w:rsid w:val="00611851"/>
    <w:rsid w:val="006137AF"/>
    <w:rsid w:val="00615384"/>
    <w:rsid w:val="00615490"/>
    <w:rsid w:val="006160D5"/>
    <w:rsid w:val="006174FF"/>
    <w:rsid w:val="00620E68"/>
    <w:rsid w:val="006219A1"/>
    <w:rsid w:val="006233B9"/>
    <w:rsid w:val="0062550C"/>
    <w:rsid w:val="00627944"/>
    <w:rsid w:val="00631022"/>
    <w:rsid w:val="00633D5C"/>
    <w:rsid w:val="00633D99"/>
    <w:rsid w:val="00637439"/>
    <w:rsid w:val="00637FB1"/>
    <w:rsid w:val="006420FF"/>
    <w:rsid w:val="006451DF"/>
    <w:rsid w:val="00647079"/>
    <w:rsid w:val="00647693"/>
    <w:rsid w:val="00647CC0"/>
    <w:rsid w:val="00647DBB"/>
    <w:rsid w:val="00650702"/>
    <w:rsid w:val="00650C23"/>
    <w:rsid w:val="006511AC"/>
    <w:rsid w:val="00651CEA"/>
    <w:rsid w:val="006538BE"/>
    <w:rsid w:val="00653A99"/>
    <w:rsid w:val="00655F1D"/>
    <w:rsid w:val="006604EB"/>
    <w:rsid w:val="00662B3C"/>
    <w:rsid w:val="006641D7"/>
    <w:rsid w:val="00672A79"/>
    <w:rsid w:val="00673E1A"/>
    <w:rsid w:val="00674144"/>
    <w:rsid w:val="00674EE0"/>
    <w:rsid w:val="0067680A"/>
    <w:rsid w:val="00676BD3"/>
    <w:rsid w:val="00677F13"/>
    <w:rsid w:val="00681576"/>
    <w:rsid w:val="0068225E"/>
    <w:rsid w:val="00682503"/>
    <w:rsid w:val="006835EC"/>
    <w:rsid w:val="00684AFB"/>
    <w:rsid w:val="006871B4"/>
    <w:rsid w:val="006904DB"/>
    <w:rsid w:val="006909DD"/>
    <w:rsid w:val="00693501"/>
    <w:rsid w:val="00693B4D"/>
    <w:rsid w:val="00695053"/>
    <w:rsid w:val="00695255"/>
    <w:rsid w:val="00695DFC"/>
    <w:rsid w:val="00696F59"/>
    <w:rsid w:val="006A07D3"/>
    <w:rsid w:val="006A0CBE"/>
    <w:rsid w:val="006A21C0"/>
    <w:rsid w:val="006A3806"/>
    <w:rsid w:val="006A4CCC"/>
    <w:rsid w:val="006A5FEE"/>
    <w:rsid w:val="006A6E93"/>
    <w:rsid w:val="006A7728"/>
    <w:rsid w:val="006B039C"/>
    <w:rsid w:val="006B13F0"/>
    <w:rsid w:val="006B1D2F"/>
    <w:rsid w:val="006B3AE0"/>
    <w:rsid w:val="006B43C3"/>
    <w:rsid w:val="006B658F"/>
    <w:rsid w:val="006C75B1"/>
    <w:rsid w:val="006C7C01"/>
    <w:rsid w:val="006D052A"/>
    <w:rsid w:val="006D21E7"/>
    <w:rsid w:val="006D221D"/>
    <w:rsid w:val="006D5545"/>
    <w:rsid w:val="006E09D2"/>
    <w:rsid w:val="006E1776"/>
    <w:rsid w:val="006E1DC6"/>
    <w:rsid w:val="006E39AF"/>
    <w:rsid w:val="006E7AF6"/>
    <w:rsid w:val="006F0339"/>
    <w:rsid w:val="006F0837"/>
    <w:rsid w:val="006F170D"/>
    <w:rsid w:val="006F1C85"/>
    <w:rsid w:val="006F2018"/>
    <w:rsid w:val="006F36E3"/>
    <w:rsid w:val="006F468B"/>
    <w:rsid w:val="006F49D0"/>
    <w:rsid w:val="006F5574"/>
    <w:rsid w:val="006F6F95"/>
    <w:rsid w:val="006F705B"/>
    <w:rsid w:val="006F72F0"/>
    <w:rsid w:val="00703259"/>
    <w:rsid w:val="00703B82"/>
    <w:rsid w:val="00706C48"/>
    <w:rsid w:val="007071D6"/>
    <w:rsid w:val="00714F22"/>
    <w:rsid w:val="00715E75"/>
    <w:rsid w:val="0071775B"/>
    <w:rsid w:val="00717B67"/>
    <w:rsid w:val="007261F8"/>
    <w:rsid w:val="0072637F"/>
    <w:rsid w:val="00730663"/>
    <w:rsid w:val="007325AE"/>
    <w:rsid w:val="00735CB7"/>
    <w:rsid w:val="007368BD"/>
    <w:rsid w:val="00737A21"/>
    <w:rsid w:val="00740FFD"/>
    <w:rsid w:val="007436EF"/>
    <w:rsid w:val="00743D88"/>
    <w:rsid w:val="00743DD4"/>
    <w:rsid w:val="00746CEE"/>
    <w:rsid w:val="00747428"/>
    <w:rsid w:val="007511C3"/>
    <w:rsid w:val="00751E91"/>
    <w:rsid w:val="0075272A"/>
    <w:rsid w:val="007529DD"/>
    <w:rsid w:val="00752FF7"/>
    <w:rsid w:val="007530CB"/>
    <w:rsid w:val="00753BB0"/>
    <w:rsid w:val="0075478B"/>
    <w:rsid w:val="0075650C"/>
    <w:rsid w:val="007574AF"/>
    <w:rsid w:val="00760FEB"/>
    <w:rsid w:val="00761853"/>
    <w:rsid w:val="00762BE8"/>
    <w:rsid w:val="00763240"/>
    <w:rsid w:val="007641FE"/>
    <w:rsid w:val="0076651B"/>
    <w:rsid w:val="007677CA"/>
    <w:rsid w:val="0077119E"/>
    <w:rsid w:val="00771683"/>
    <w:rsid w:val="00773475"/>
    <w:rsid w:val="00774E51"/>
    <w:rsid w:val="0077694D"/>
    <w:rsid w:val="00776A10"/>
    <w:rsid w:val="00780586"/>
    <w:rsid w:val="00783D83"/>
    <w:rsid w:val="00785A46"/>
    <w:rsid w:val="00786CB9"/>
    <w:rsid w:val="0079088E"/>
    <w:rsid w:val="0079179E"/>
    <w:rsid w:val="0079241C"/>
    <w:rsid w:val="00797A67"/>
    <w:rsid w:val="007A244A"/>
    <w:rsid w:val="007A3160"/>
    <w:rsid w:val="007A32A4"/>
    <w:rsid w:val="007A38C6"/>
    <w:rsid w:val="007A3D4D"/>
    <w:rsid w:val="007A5DB1"/>
    <w:rsid w:val="007A7815"/>
    <w:rsid w:val="007B3747"/>
    <w:rsid w:val="007B38A1"/>
    <w:rsid w:val="007B7299"/>
    <w:rsid w:val="007C0725"/>
    <w:rsid w:val="007C1032"/>
    <w:rsid w:val="007C1E01"/>
    <w:rsid w:val="007C228B"/>
    <w:rsid w:val="007C2EF2"/>
    <w:rsid w:val="007C46A6"/>
    <w:rsid w:val="007C485F"/>
    <w:rsid w:val="007C4983"/>
    <w:rsid w:val="007C5770"/>
    <w:rsid w:val="007D2376"/>
    <w:rsid w:val="007D3F1B"/>
    <w:rsid w:val="007D4152"/>
    <w:rsid w:val="007D5277"/>
    <w:rsid w:val="007D5C19"/>
    <w:rsid w:val="007E4285"/>
    <w:rsid w:val="007E5EBC"/>
    <w:rsid w:val="007F0069"/>
    <w:rsid w:val="007F113C"/>
    <w:rsid w:val="007F1FEA"/>
    <w:rsid w:val="007F2EED"/>
    <w:rsid w:val="007F3024"/>
    <w:rsid w:val="007F379C"/>
    <w:rsid w:val="007F3FC8"/>
    <w:rsid w:val="007F620F"/>
    <w:rsid w:val="007F6303"/>
    <w:rsid w:val="00801969"/>
    <w:rsid w:val="008032B5"/>
    <w:rsid w:val="0080534A"/>
    <w:rsid w:val="00807C0D"/>
    <w:rsid w:val="00812B76"/>
    <w:rsid w:val="0081616C"/>
    <w:rsid w:val="008172FD"/>
    <w:rsid w:val="00820A19"/>
    <w:rsid w:val="0082232B"/>
    <w:rsid w:val="00823EE4"/>
    <w:rsid w:val="0082605B"/>
    <w:rsid w:val="00827907"/>
    <w:rsid w:val="00827F25"/>
    <w:rsid w:val="008309EF"/>
    <w:rsid w:val="00831E22"/>
    <w:rsid w:val="008328D8"/>
    <w:rsid w:val="008343AF"/>
    <w:rsid w:val="00835756"/>
    <w:rsid w:val="00835D91"/>
    <w:rsid w:val="00836BCA"/>
    <w:rsid w:val="0084019C"/>
    <w:rsid w:val="00840E64"/>
    <w:rsid w:val="00841058"/>
    <w:rsid w:val="008431F1"/>
    <w:rsid w:val="008442D6"/>
    <w:rsid w:val="008454E4"/>
    <w:rsid w:val="00845E00"/>
    <w:rsid w:val="00846798"/>
    <w:rsid w:val="00851495"/>
    <w:rsid w:val="00852719"/>
    <w:rsid w:val="0085684D"/>
    <w:rsid w:val="00857F74"/>
    <w:rsid w:val="008607DE"/>
    <w:rsid w:val="00861FC4"/>
    <w:rsid w:val="00865567"/>
    <w:rsid w:val="00867B4F"/>
    <w:rsid w:val="00870A9A"/>
    <w:rsid w:val="00871421"/>
    <w:rsid w:val="008718AF"/>
    <w:rsid w:val="00876D06"/>
    <w:rsid w:val="008816BB"/>
    <w:rsid w:val="008818DD"/>
    <w:rsid w:val="0088224F"/>
    <w:rsid w:val="008860EC"/>
    <w:rsid w:val="008868D6"/>
    <w:rsid w:val="00890854"/>
    <w:rsid w:val="0089183C"/>
    <w:rsid w:val="008927C8"/>
    <w:rsid w:val="00892A2F"/>
    <w:rsid w:val="008936EB"/>
    <w:rsid w:val="00893954"/>
    <w:rsid w:val="00894D71"/>
    <w:rsid w:val="00895F24"/>
    <w:rsid w:val="008970F2"/>
    <w:rsid w:val="008A07DE"/>
    <w:rsid w:val="008A1BB6"/>
    <w:rsid w:val="008A27C8"/>
    <w:rsid w:val="008A3780"/>
    <w:rsid w:val="008A393B"/>
    <w:rsid w:val="008A3B24"/>
    <w:rsid w:val="008A54F8"/>
    <w:rsid w:val="008B00DE"/>
    <w:rsid w:val="008B2B03"/>
    <w:rsid w:val="008B413E"/>
    <w:rsid w:val="008B5356"/>
    <w:rsid w:val="008B6A6F"/>
    <w:rsid w:val="008B7B2B"/>
    <w:rsid w:val="008B7FD3"/>
    <w:rsid w:val="008C0F33"/>
    <w:rsid w:val="008C21D7"/>
    <w:rsid w:val="008C2330"/>
    <w:rsid w:val="008C242D"/>
    <w:rsid w:val="008C2C90"/>
    <w:rsid w:val="008C3C53"/>
    <w:rsid w:val="008C585D"/>
    <w:rsid w:val="008C616E"/>
    <w:rsid w:val="008C7B1A"/>
    <w:rsid w:val="008D0734"/>
    <w:rsid w:val="008D1BB1"/>
    <w:rsid w:val="008D1C38"/>
    <w:rsid w:val="008D3718"/>
    <w:rsid w:val="008D5449"/>
    <w:rsid w:val="008D59A1"/>
    <w:rsid w:val="008D6E79"/>
    <w:rsid w:val="008D7FF5"/>
    <w:rsid w:val="008E0822"/>
    <w:rsid w:val="008E0C94"/>
    <w:rsid w:val="008E2428"/>
    <w:rsid w:val="008E2755"/>
    <w:rsid w:val="008E476B"/>
    <w:rsid w:val="008E5730"/>
    <w:rsid w:val="008E5854"/>
    <w:rsid w:val="008E74CE"/>
    <w:rsid w:val="008F14FD"/>
    <w:rsid w:val="008F2402"/>
    <w:rsid w:val="008F4FCE"/>
    <w:rsid w:val="008F7ABD"/>
    <w:rsid w:val="008F7C17"/>
    <w:rsid w:val="00900927"/>
    <w:rsid w:val="00901F9F"/>
    <w:rsid w:val="009047F5"/>
    <w:rsid w:val="00904FF1"/>
    <w:rsid w:val="009076D4"/>
    <w:rsid w:val="00907D8D"/>
    <w:rsid w:val="0091353E"/>
    <w:rsid w:val="00914B87"/>
    <w:rsid w:val="00914CBE"/>
    <w:rsid w:val="009150AD"/>
    <w:rsid w:val="00915F34"/>
    <w:rsid w:val="0091655B"/>
    <w:rsid w:val="0091712B"/>
    <w:rsid w:val="0091786F"/>
    <w:rsid w:val="00917C40"/>
    <w:rsid w:val="00922D74"/>
    <w:rsid w:val="00923EEF"/>
    <w:rsid w:val="009247DF"/>
    <w:rsid w:val="00926031"/>
    <w:rsid w:val="00927220"/>
    <w:rsid w:val="0092792F"/>
    <w:rsid w:val="009314AF"/>
    <w:rsid w:val="00933816"/>
    <w:rsid w:val="00936009"/>
    <w:rsid w:val="009377EC"/>
    <w:rsid w:val="009379FA"/>
    <w:rsid w:val="0094085A"/>
    <w:rsid w:val="00942DD9"/>
    <w:rsid w:val="009430C0"/>
    <w:rsid w:val="0094364B"/>
    <w:rsid w:val="00944F99"/>
    <w:rsid w:val="00944FBA"/>
    <w:rsid w:val="009465E8"/>
    <w:rsid w:val="009479FC"/>
    <w:rsid w:val="00951A7C"/>
    <w:rsid w:val="00954250"/>
    <w:rsid w:val="009548EA"/>
    <w:rsid w:val="00955517"/>
    <w:rsid w:val="00955C4E"/>
    <w:rsid w:val="00956030"/>
    <w:rsid w:val="00957442"/>
    <w:rsid w:val="00957896"/>
    <w:rsid w:val="00962BD3"/>
    <w:rsid w:val="00971FEC"/>
    <w:rsid w:val="00972C8A"/>
    <w:rsid w:val="00973502"/>
    <w:rsid w:val="0097385F"/>
    <w:rsid w:val="00973F13"/>
    <w:rsid w:val="00975E80"/>
    <w:rsid w:val="009773AC"/>
    <w:rsid w:val="00977BE0"/>
    <w:rsid w:val="00977E7F"/>
    <w:rsid w:val="009805FC"/>
    <w:rsid w:val="009811DB"/>
    <w:rsid w:val="00981C40"/>
    <w:rsid w:val="00984C70"/>
    <w:rsid w:val="00987832"/>
    <w:rsid w:val="00990AC1"/>
    <w:rsid w:val="00991C51"/>
    <w:rsid w:val="009930EB"/>
    <w:rsid w:val="0099591A"/>
    <w:rsid w:val="00996257"/>
    <w:rsid w:val="00997FAE"/>
    <w:rsid w:val="009A017D"/>
    <w:rsid w:val="009A163D"/>
    <w:rsid w:val="009A2FD8"/>
    <w:rsid w:val="009A44C9"/>
    <w:rsid w:val="009B09D5"/>
    <w:rsid w:val="009B2463"/>
    <w:rsid w:val="009B53FA"/>
    <w:rsid w:val="009B6C8E"/>
    <w:rsid w:val="009C3B7C"/>
    <w:rsid w:val="009C45F8"/>
    <w:rsid w:val="009C4E6A"/>
    <w:rsid w:val="009C6684"/>
    <w:rsid w:val="009D0CD4"/>
    <w:rsid w:val="009D14CC"/>
    <w:rsid w:val="009D1890"/>
    <w:rsid w:val="009D1DAB"/>
    <w:rsid w:val="009D2800"/>
    <w:rsid w:val="009D3F0D"/>
    <w:rsid w:val="009D3FDC"/>
    <w:rsid w:val="009D5AD1"/>
    <w:rsid w:val="009D6348"/>
    <w:rsid w:val="009D7CDF"/>
    <w:rsid w:val="009E13CC"/>
    <w:rsid w:val="009E1CDA"/>
    <w:rsid w:val="009E1D72"/>
    <w:rsid w:val="009E1D77"/>
    <w:rsid w:val="009E33D5"/>
    <w:rsid w:val="009E3965"/>
    <w:rsid w:val="009E5E99"/>
    <w:rsid w:val="009E5F02"/>
    <w:rsid w:val="009E6ABF"/>
    <w:rsid w:val="009F01B9"/>
    <w:rsid w:val="009F0CEF"/>
    <w:rsid w:val="009F18DA"/>
    <w:rsid w:val="009F5BFB"/>
    <w:rsid w:val="009F693A"/>
    <w:rsid w:val="009F74BE"/>
    <w:rsid w:val="00A00249"/>
    <w:rsid w:val="00A00947"/>
    <w:rsid w:val="00A03077"/>
    <w:rsid w:val="00A03686"/>
    <w:rsid w:val="00A04D5F"/>
    <w:rsid w:val="00A06E49"/>
    <w:rsid w:val="00A07894"/>
    <w:rsid w:val="00A1082E"/>
    <w:rsid w:val="00A1489F"/>
    <w:rsid w:val="00A14A27"/>
    <w:rsid w:val="00A14AAB"/>
    <w:rsid w:val="00A1681F"/>
    <w:rsid w:val="00A22CCA"/>
    <w:rsid w:val="00A232E4"/>
    <w:rsid w:val="00A242EB"/>
    <w:rsid w:val="00A243A9"/>
    <w:rsid w:val="00A25CCC"/>
    <w:rsid w:val="00A2704E"/>
    <w:rsid w:val="00A27FEE"/>
    <w:rsid w:val="00A30ED9"/>
    <w:rsid w:val="00A3385B"/>
    <w:rsid w:val="00A34BC5"/>
    <w:rsid w:val="00A34BC9"/>
    <w:rsid w:val="00A35022"/>
    <w:rsid w:val="00A40136"/>
    <w:rsid w:val="00A42EBC"/>
    <w:rsid w:val="00A44BE9"/>
    <w:rsid w:val="00A50F3B"/>
    <w:rsid w:val="00A519AB"/>
    <w:rsid w:val="00A51A3B"/>
    <w:rsid w:val="00A538BE"/>
    <w:rsid w:val="00A53CD1"/>
    <w:rsid w:val="00A54120"/>
    <w:rsid w:val="00A5430F"/>
    <w:rsid w:val="00A543F6"/>
    <w:rsid w:val="00A54538"/>
    <w:rsid w:val="00A54B98"/>
    <w:rsid w:val="00A56BC4"/>
    <w:rsid w:val="00A573E5"/>
    <w:rsid w:val="00A61BA9"/>
    <w:rsid w:val="00A627DA"/>
    <w:rsid w:val="00A63810"/>
    <w:rsid w:val="00A65C4F"/>
    <w:rsid w:val="00A66119"/>
    <w:rsid w:val="00A6627C"/>
    <w:rsid w:val="00A66432"/>
    <w:rsid w:val="00A72B4B"/>
    <w:rsid w:val="00A730F6"/>
    <w:rsid w:val="00A734A0"/>
    <w:rsid w:val="00A74FEB"/>
    <w:rsid w:val="00A77EC4"/>
    <w:rsid w:val="00A819E5"/>
    <w:rsid w:val="00A832EB"/>
    <w:rsid w:val="00A8432B"/>
    <w:rsid w:val="00A85DC5"/>
    <w:rsid w:val="00A91C3D"/>
    <w:rsid w:val="00A91DEB"/>
    <w:rsid w:val="00A92977"/>
    <w:rsid w:val="00A955FB"/>
    <w:rsid w:val="00AA1BCF"/>
    <w:rsid w:val="00AA2328"/>
    <w:rsid w:val="00AA38F3"/>
    <w:rsid w:val="00AA3CCF"/>
    <w:rsid w:val="00AB06BF"/>
    <w:rsid w:val="00AB545C"/>
    <w:rsid w:val="00AB6B03"/>
    <w:rsid w:val="00AB6F10"/>
    <w:rsid w:val="00AC04AA"/>
    <w:rsid w:val="00AC1559"/>
    <w:rsid w:val="00AC6DAE"/>
    <w:rsid w:val="00AC7F2C"/>
    <w:rsid w:val="00AD1F37"/>
    <w:rsid w:val="00AD21E3"/>
    <w:rsid w:val="00AD2E80"/>
    <w:rsid w:val="00AD3A4A"/>
    <w:rsid w:val="00AD3AA1"/>
    <w:rsid w:val="00AD3BCC"/>
    <w:rsid w:val="00AD7CCA"/>
    <w:rsid w:val="00AE078C"/>
    <w:rsid w:val="00AE1C4F"/>
    <w:rsid w:val="00AE284E"/>
    <w:rsid w:val="00AE29FA"/>
    <w:rsid w:val="00AE3837"/>
    <w:rsid w:val="00AE3CDC"/>
    <w:rsid w:val="00AE4042"/>
    <w:rsid w:val="00AF1D33"/>
    <w:rsid w:val="00AF4FE7"/>
    <w:rsid w:val="00AF5A64"/>
    <w:rsid w:val="00AF5BD4"/>
    <w:rsid w:val="00AF5E80"/>
    <w:rsid w:val="00AF65C9"/>
    <w:rsid w:val="00AF7F4D"/>
    <w:rsid w:val="00B00D02"/>
    <w:rsid w:val="00B017A5"/>
    <w:rsid w:val="00B03B1A"/>
    <w:rsid w:val="00B05051"/>
    <w:rsid w:val="00B05D18"/>
    <w:rsid w:val="00B0668E"/>
    <w:rsid w:val="00B149AF"/>
    <w:rsid w:val="00B14F73"/>
    <w:rsid w:val="00B15249"/>
    <w:rsid w:val="00B15E14"/>
    <w:rsid w:val="00B1605C"/>
    <w:rsid w:val="00B1691B"/>
    <w:rsid w:val="00B234C4"/>
    <w:rsid w:val="00B23663"/>
    <w:rsid w:val="00B23B8F"/>
    <w:rsid w:val="00B2511C"/>
    <w:rsid w:val="00B27B64"/>
    <w:rsid w:val="00B27B87"/>
    <w:rsid w:val="00B27C1D"/>
    <w:rsid w:val="00B30096"/>
    <w:rsid w:val="00B30C4D"/>
    <w:rsid w:val="00B32EF6"/>
    <w:rsid w:val="00B33303"/>
    <w:rsid w:val="00B35FD8"/>
    <w:rsid w:val="00B3638D"/>
    <w:rsid w:val="00B36FDA"/>
    <w:rsid w:val="00B37AC6"/>
    <w:rsid w:val="00B42FD2"/>
    <w:rsid w:val="00B43081"/>
    <w:rsid w:val="00B43E6B"/>
    <w:rsid w:val="00B461B3"/>
    <w:rsid w:val="00B465B4"/>
    <w:rsid w:val="00B46A6F"/>
    <w:rsid w:val="00B473F4"/>
    <w:rsid w:val="00B510CC"/>
    <w:rsid w:val="00B51540"/>
    <w:rsid w:val="00B548EC"/>
    <w:rsid w:val="00B554B7"/>
    <w:rsid w:val="00B5663B"/>
    <w:rsid w:val="00B5690E"/>
    <w:rsid w:val="00B56A27"/>
    <w:rsid w:val="00B56CF0"/>
    <w:rsid w:val="00B60984"/>
    <w:rsid w:val="00B61F38"/>
    <w:rsid w:val="00B70D4E"/>
    <w:rsid w:val="00B712B7"/>
    <w:rsid w:val="00B7370D"/>
    <w:rsid w:val="00B738BE"/>
    <w:rsid w:val="00B74FEC"/>
    <w:rsid w:val="00B76A7E"/>
    <w:rsid w:val="00B806D5"/>
    <w:rsid w:val="00B8397F"/>
    <w:rsid w:val="00B84D6A"/>
    <w:rsid w:val="00B85206"/>
    <w:rsid w:val="00B85D3F"/>
    <w:rsid w:val="00B8619A"/>
    <w:rsid w:val="00B87797"/>
    <w:rsid w:val="00B92DEC"/>
    <w:rsid w:val="00B94DFE"/>
    <w:rsid w:val="00B9587E"/>
    <w:rsid w:val="00B95ACB"/>
    <w:rsid w:val="00B95DFC"/>
    <w:rsid w:val="00B9659D"/>
    <w:rsid w:val="00B96933"/>
    <w:rsid w:val="00B96B5B"/>
    <w:rsid w:val="00B9733A"/>
    <w:rsid w:val="00BA39C8"/>
    <w:rsid w:val="00BA43C3"/>
    <w:rsid w:val="00BA4972"/>
    <w:rsid w:val="00BA5317"/>
    <w:rsid w:val="00BA5607"/>
    <w:rsid w:val="00BA68E0"/>
    <w:rsid w:val="00BB0083"/>
    <w:rsid w:val="00BB0D76"/>
    <w:rsid w:val="00BB14A2"/>
    <w:rsid w:val="00BB4E86"/>
    <w:rsid w:val="00BB4FE2"/>
    <w:rsid w:val="00BB5245"/>
    <w:rsid w:val="00BB6EA4"/>
    <w:rsid w:val="00BC1324"/>
    <w:rsid w:val="00BC2FCC"/>
    <w:rsid w:val="00BC3BA3"/>
    <w:rsid w:val="00BC3D47"/>
    <w:rsid w:val="00BC4A3D"/>
    <w:rsid w:val="00BD0A1D"/>
    <w:rsid w:val="00BD2083"/>
    <w:rsid w:val="00BD2823"/>
    <w:rsid w:val="00BD4E74"/>
    <w:rsid w:val="00BD6577"/>
    <w:rsid w:val="00BD7364"/>
    <w:rsid w:val="00BE0B35"/>
    <w:rsid w:val="00BE2945"/>
    <w:rsid w:val="00BE43DB"/>
    <w:rsid w:val="00BE5A16"/>
    <w:rsid w:val="00BE6D3B"/>
    <w:rsid w:val="00BF0D97"/>
    <w:rsid w:val="00BF2FC1"/>
    <w:rsid w:val="00BF4583"/>
    <w:rsid w:val="00C002CC"/>
    <w:rsid w:val="00C01083"/>
    <w:rsid w:val="00C027E4"/>
    <w:rsid w:val="00C02D1D"/>
    <w:rsid w:val="00C03B79"/>
    <w:rsid w:val="00C06D54"/>
    <w:rsid w:val="00C076C3"/>
    <w:rsid w:val="00C107E0"/>
    <w:rsid w:val="00C10CF4"/>
    <w:rsid w:val="00C12B7A"/>
    <w:rsid w:val="00C12E73"/>
    <w:rsid w:val="00C13167"/>
    <w:rsid w:val="00C13E93"/>
    <w:rsid w:val="00C1425C"/>
    <w:rsid w:val="00C152A4"/>
    <w:rsid w:val="00C1566D"/>
    <w:rsid w:val="00C17C2B"/>
    <w:rsid w:val="00C21258"/>
    <w:rsid w:val="00C223BA"/>
    <w:rsid w:val="00C2390F"/>
    <w:rsid w:val="00C253F9"/>
    <w:rsid w:val="00C26762"/>
    <w:rsid w:val="00C320F4"/>
    <w:rsid w:val="00C32848"/>
    <w:rsid w:val="00C33EC0"/>
    <w:rsid w:val="00C34FE8"/>
    <w:rsid w:val="00C376B0"/>
    <w:rsid w:val="00C40465"/>
    <w:rsid w:val="00C419DC"/>
    <w:rsid w:val="00C43083"/>
    <w:rsid w:val="00C435D9"/>
    <w:rsid w:val="00C44578"/>
    <w:rsid w:val="00C462D6"/>
    <w:rsid w:val="00C5018E"/>
    <w:rsid w:val="00C5067D"/>
    <w:rsid w:val="00C51679"/>
    <w:rsid w:val="00C5285D"/>
    <w:rsid w:val="00C528E4"/>
    <w:rsid w:val="00C52F8B"/>
    <w:rsid w:val="00C55364"/>
    <w:rsid w:val="00C60AA1"/>
    <w:rsid w:val="00C63327"/>
    <w:rsid w:val="00C63C85"/>
    <w:rsid w:val="00C67B3C"/>
    <w:rsid w:val="00C70704"/>
    <w:rsid w:val="00C7170E"/>
    <w:rsid w:val="00C722E0"/>
    <w:rsid w:val="00C724E2"/>
    <w:rsid w:val="00C74E11"/>
    <w:rsid w:val="00C75939"/>
    <w:rsid w:val="00C7750A"/>
    <w:rsid w:val="00C77831"/>
    <w:rsid w:val="00C80764"/>
    <w:rsid w:val="00C8112D"/>
    <w:rsid w:val="00C830E5"/>
    <w:rsid w:val="00C84BB4"/>
    <w:rsid w:val="00C85823"/>
    <w:rsid w:val="00C865CF"/>
    <w:rsid w:val="00C874E7"/>
    <w:rsid w:val="00C90B50"/>
    <w:rsid w:val="00C91368"/>
    <w:rsid w:val="00C96F41"/>
    <w:rsid w:val="00C97F37"/>
    <w:rsid w:val="00CA0BCA"/>
    <w:rsid w:val="00CA0DA5"/>
    <w:rsid w:val="00CA34E5"/>
    <w:rsid w:val="00CA63AE"/>
    <w:rsid w:val="00CA712D"/>
    <w:rsid w:val="00CB0069"/>
    <w:rsid w:val="00CB394C"/>
    <w:rsid w:val="00CB6CA7"/>
    <w:rsid w:val="00CC4873"/>
    <w:rsid w:val="00CD18B2"/>
    <w:rsid w:val="00CD1D5B"/>
    <w:rsid w:val="00CD1FF2"/>
    <w:rsid w:val="00CD31C3"/>
    <w:rsid w:val="00CD3E57"/>
    <w:rsid w:val="00CD773C"/>
    <w:rsid w:val="00CE116B"/>
    <w:rsid w:val="00CE3BED"/>
    <w:rsid w:val="00CE3D8E"/>
    <w:rsid w:val="00CE494F"/>
    <w:rsid w:val="00CE5170"/>
    <w:rsid w:val="00CE52A2"/>
    <w:rsid w:val="00CE6FD0"/>
    <w:rsid w:val="00CF1595"/>
    <w:rsid w:val="00CF33A3"/>
    <w:rsid w:val="00CF37EC"/>
    <w:rsid w:val="00CF3D38"/>
    <w:rsid w:val="00CF4248"/>
    <w:rsid w:val="00CF5FCD"/>
    <w:rsid w:val="00CF6E75"/>
    <w:rsid w:val="00D03460"/>
    <w:rsid w:val="00D04312"/>
    <w:rsid w:val="00D04E6C"/>
    <w:rsid w:val="00D06101"/>
    <w:rsid w:val="00D068BF"/>
    <w:rsid w:val="00D07241"/>
    <w:rsid w:val="00D101C7"/>
    <w:rsid w:val="00D107F1"/>
    <w:rsid w:val="00D11C7B"/>
    <w:rsid w:val="00D12606"/>
    <w:rsid w:val="00D154E8"/>
    <w:rsid w:val="00D2050F"/>
    <w:rsid w:val="00D2251A"/>
    <w:rsid w:val="00D24194"/>
    <w:rsid w:val="00D241B0"/>
    <w:rsid w:val="00D25916"/>
    <w:rsid w:val="00D26642"/>
    <w:rsid w:val="00D344FA"/>
    <w:rsid w:val="00D34A5D"/>
    <w:rsid w:val="00D36C90"/>
    <w:rsid w:val="00D3783D"/>
    <w:rsid w:val="00D37C7F"/>
    <w:rsid w:val="00D4014C"/>
    <w:rsid w:val="00D403F6"/>
    <w:rsid w:val="00D4215B"/>
    <w:rsid w:val="00D43751"/>
    <w:rsid w:val="00D4411B"/>
    <w:rsid w:val="00D5066F"/>
    <w:rsid w:val="00D61F23"/>
    <w:rsid w:val="00D6249D"/>
    <w:rsid w:val="00D67712"/>
    <w:rsid w:val="00D70298"/>
    <w:rsid w:val="00D71896"/>
    <w:rsid w:val="00D73FB2"/>
    <w:rsid w:val="00D76548"/>
    <w:rsid w:val="00D76A86"/>
    <w:rsid w:val="00D774BB"/>
    <w:rsid w:val="00D77577"/>
    <w:rsid w:val="00D82D24"/>
    <w:rsid w:val="00D87AAB"/>
    <w:rsid w:val="00D90F99"/>
    <w:rsid w:val="00D92E2C"/>
    <w:rsid w:val="00D94A31"/>
    <w:rsid w:val="00DA1451"/>
    <w:rsid w:val="00DA1CB0"/>
    <w:rsid w:val="00DA2DA7"/>
    <w:rsid w:val="00DA3740"/>
    <w:rsid w:val="00DA4674"/>
    <w:rsid w:val="00DA5057"/>
    <w:rsid w:val="00DA505A"/>
    <w:rsid w:val="00DA6F9C"/>
    <w:rsid w:val="00DA7AA3"/>
    <w:rsid w:val="00DB44A5"/>
    <w:rsid w:val="00DC323E"/>
    <w:rsid w:val="00DC3D9A"/>
    <w:rsid w:val="00DC433B"/>
    <w:rsid w:val="00DC44BA"/>
    <w:rsid w:val="00DC61C3"/>
    <w:rsid w:val="00DC6278"/>
    <w:rsid w:val="00DC704F"/>
    <w:rsid w:val="00DD144A"/>
    <w:rsid w:val="00DD200D"/>
    <w:rsid w:val="00DD29C3"/>
    <w:rsid w:val="00DD45CA"/>
    <w:rsid w:val="00DD5AFF"/>
    <w:rsid w:val="00DD7347"/>
    <w:rsid w:val="00DE1933"/>
    <w:rsid w:val="00DE2319"/>
    <w:rsid w:val="00DE3F0C"/>
    <w:rsid w:val="00DE5C69"/>
    <w:rsid w:val="00DE5D62"/>
    <w:rsid w:val="00DE6CAD"/>
    <w:rsid w:val="00DE727A"/>
    <w:rsid w:val="00DF124D"/>
    <w:rsid w:val="00DF4B48"/>
    <w:rsid w:val="00DF51DD"/>
    <w:rsid w:val="00DF7EB9"/>
    <w:rsid w:val="00E0036A"/>
    <w:rsid w:val="00E0049A"/>
    <w:rsid w:val="00E02800"/>
    <w:rsid w:val="00E02E86"/>
    <w:rsid w:val="00E03596"/>
    <w:rsid w:val="00E03E44"/>
    <w:rsid w:val="00E047EC"/>
    <w:rsid w:val="00E05F29"/>
    <w:rsid w:val="00E0671D"/>
    <w:rsid w:val="00E06A55"/>
    <w:rsid w:val="00E103D4"/>
    <w:rsid w:val="00E120AF"/>
    <w:rsid w:val="00E12300"/>
    <w:rsid w:val="00E15BE3"/>
    <w:rsid w:val="00E167C8"/>
    <w:rsid w:val="00E20920"/>
    <w:rsid w:val="00E2267C"/>
    <w:rsid w:val="00E22867"/>
    <w:rsid w:val="00E23C4B"/>
    <w:rsid w:val="00E24594"/>
    <w:rsid w:val="00E25E0D"/>
    <w:rsid w:val="00E26C1C"/>
    <w:rsid w:val="00E27F29"/>
    <w:rsid w:val="00E3168D"/>
    <w:rsid w:val="00E3481E"/>
    <w:rsid w:val="00E34A02"/>
    <w:rsid w:val="00E34D0A"/>
    <w:rsid w:val="00E35C84"/>
    <w:rsid w:val="00E3750E"/>
    <w:rsid w:val="00E378B9"/>
    <w:rsid w:val="00E406E6"/>
    <w:rsid w:val="00E4326D"/>
    <w:rsid w:val="00E43DA8"/>
    <w:rsid w:val="00E46453"/>
    <w:rsid w:val="00E476FE"/>
    <w:rsid w:val="00E5494F"/>
    <w:rsid w:val="00E54F4A"/>
    <w:rsid w:val="00E60672"/>
    <w:rsid w:val="00E61FA6"/>
    <w:rsid w:val="00E6379F"/>
    <w:rsid w:val="00E64604"/>
    <w:rsid w:val="00E65E6E"/>
    <w:rsid w:val="00E67068"/>
    <w:rsid w:val="00E67567"/>
    <w:rsid w:val="00E72A02"/>
    <w:rsid w:val="00E74B0D"/>
    <w:rsid w:val="00E74F5D"/>
    <w:rsid w:val="00E75D34"/>
    <w:rsid w:val="00E7635A"/>
    <w:rsid w:val="00E8735C"/>
    <w:rsid w:val="00E87D78"/>
    <w:rsid w:val="00E91D90"/>
    <w:rsid w:val="00E931EE"/>
    <w:rsid w:val="00E94563"/>
    <w:rsid w:val="00E95CDB"/>
    <w:rsid w:val="00E975D0"/>
    <w:rsid w:val="00EA0DBD"/>
    <w:rsid w:val="00EA1551"/>
    <w:rsid w:val="00EA269C"/>
    <w:rsid w:val="00EA379E"/>
    <w:rsid w:val="00EA758E"/>
    <w:rsid w:val="00EA785F"/>
    <w:rsid w:val="00EB3C98"/>
    <w:rsid w:val="00EB4FB0"/>
    <w:rsid w:val="00EB644E"/>
    <w:rsid w:val="00EB7E10"/>
    <w:rsid w:val="00EC19E3"/>
    <w:rsid w:val="00EC38BD"/>
    <w:rsid w:val="00EC67B5"/>
    <w:rsid w:val="00ED2A14"/>
    <w:rsid w:val="00ED2DF5"/>
    <w:rsid w:val="00ED4505"/>
    <w:rsid w:val="00ED5465"/>
    <w:rsid w:val="00ED5AF4"/>
    <w:rsid w:val="00EE19BE"/>
    <w:rsid w:val="00EE2444"/>
    <w:rsid w:val="00EE6EE6"/>
    <w:rsid w:val="00EF186D"/>
    <w:rsid w:val="00EF3FCD"/>
    <w:rsid w:val="00EF4A72"/>
    <w:rsid w:val="00EF4E57"/>
    <w:rsid w:val="00EF6C0D"/>
    <w:rsid w:val="00EF7150"/>
    <w:rsid w:val="00EF794F"/>
    <w:rsid w:val="00F06B29"/>
    <w:rsid w:val="00F11469"/>
    <w:rsid w:val="00F13CF3"/>
    <w:rsid w:val="00F14191"/>
    <w:rsid w:val="00F15533"/>
    <w:rsid w:val="00F16191"/>
    <w:rsid w:val="00F16D16"/>
    <w:rsid w:val="00F20A33"/>
    <w:rsid w:val="00F21B3B"/>
    <w:rsid w:val="00F21ECC"/>
    <w:rsid w:val="00F2241E"/>
    <w:rsid w:val="00F224B0"/>
    <w:rsid w:val="00F22519"/>
    <w:rsid w:val="00F22538"/>
    <w:rsid w:val="00F229A2"/>
    <w:rsid w:val="00F23260"/>
    <w:rsid w:val="00F23853"/>
    <w:rsid w:val="00F332F3"/>
    <w:rsid w:val="00F337A1"/>
    <w:rsid w:val="00F36B94"/>
    <w:rsid w:val="00F37A60"/>
    <w:rsid w:val="00F42111"/>
    <w:rsid w:val="00F438BC"/>
    <w:rsid w:val="00F454A8"/>
    <w:rsid w:val="00F55D13"/>
    <w:rsid w:val="00F5739F"/>
    <w:rsid w:val="00F60F00"/>
    <w:rsid w:val="00F611A9"/>
    <w:rsid w:val="00F6301F"/>
    <w:rsid w:val="00F63D51"/>
    <w:rsid w:val="00F65575"/>
    <w:rsid w:val="00F66B28"/>
    <w:rsid w:val="00F70192"/>
    <w:rsid w:val="00F70656"/>
    <w:rsid w:val="00F73DB0"/>
    <w:rsid w:val="00F75018"/>
    <w:rsid w:val="00F764D1"/>
    <w:rsid w:val="00F76D19"/>
    <w:rsid w:val="00F80AA2"/>
    <w:rsid w:val="00F82675"/>
    <w:rsid w:val="00F86619"/>
    <w:rsid w:val="00F9073E"/>
    <w:rsid w:val="00F91CD9"/>
    <w:rsid w:val="00F955EF"/>
    <w:rsid w:val="00F95C72"/>
    <w:rsid w:val="00F95CF7"/>
    <w:rsid w:val="00F979F8"/>
    <w:rsid w:val="00FA0477"/>
    <w:rsid w:val="00FA04E8"/>
    <w:rsid w:val="00FA0CB1"/>
    <w:rsid w:val="00FA12CE"/>
    <w:rsid w:val="00FA1E7C"/>
    <w:rsid w:val="00FA211A"/>
    <w:rsid w:val="00FA2D64"/>
    <w:rsid w:val="00FA3C13"/>
    <w:rsid w:val="00FA627D"/>
    <w:rsid w:val="00FA62C5"/>
    <w:rsid w:val="00FA6F7F"/>
    <w:rsid w:val="00FA7390"/>
    <w:rsid w:val="00FB031C"/>
    <w:rsid w:val="00FB1E86"/>
    <w:rsid w:val="00FB293F"/>
    <w:rsid w:val="00FB3286"/>
    <w:rsid w:val="00FB338E"/>
    <w:rsid w:val="00FB67BC"/>
    <w:rsid w:val="00FC0BC9"/>
    <w:rsid w:val="00FC0BE2"/>
    <w:rsid w:val="00FC1454"/>
    <w:rsid w:val="00FC2B77"/>
    <w:rsid w:val="00FC4E27"/>
    <w:rsid w:val="00FC4F54"/>
    <w:rsid w:val="00FC5319"/>
    <w:rsid w:val="00FC53C4"/>
    <w:rsid w:val="00FD043C"/>
    <w:rsid w:val="00FD0622"/>
    <w:rsid w:val="00FD1962"/>
    <w:rsid w:val="00FD30F8"/>
    <w:rsid w:val="00FD3719"/>
    <w:rsid w:val="00FD3AED"/>
    <w:rsid w:val="00FD3E62"/>
    <w:rsid w:val="00FD5376"/>
    <w:rsid w:val="00FD76EA"/>
    <w:rsid w:val="00FE2B10"/>
    <w:rsid w:val="00FE60D0"/>
    <w:rsid w:val="00FE7344"/>
    <w:rsid w:val="00FE760D"/>
    <w:rsid w:val="00FF07A9"/>
    <w:rsid w:val="00FF3771"/>
    <w:rsid w:val="00FF3B02"/>
    <w:rsid w:val="00FF41E0"/>
    <w:rsid w:val="00FF7376"/>
    <w:rsid w:val="00FF7A9F"/>
    <w:rsid w:val="00FF7F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75464"/>
  <w15:chartTrackingRefBased/>
  <w15:docId w15:val="{55E2F140-9543-4084-BB53-C60E4FD37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CB7"/>
    <w:pPr>
      <w:spacing w:line="432" w:lineRule="auto"/>
    </w:pPr>
  </w:style>
  <w:style w:type="paragraph" w:styleId="Heading1">
    <w:name w:val="heading 1"/>
    <w:basedOn w:val="Normal"/>
    <w:next w:val="Normal"/>
    <w:link w:val="Heading1Char"/>
    <w:autoRedefine/>
    <w:uiPriority w:val="9"/>
    <w:qFormat/>
    <w:rsid w:val="00735CB7"/>
    <w:pPr>
      <w:keepNext/>
      <w:keepLines/>
      <w:spacing w:before="120" w:after="120" w:line="276" w:lineRule="auto"/>
      <w:ind w:left="432" w:hanging="432"/>
      <w:outlineLvl w:val="0"/>
    </w:pPr>
    <w:rPr>
      <w:rFonts w:ascii="Times New Roman" w:eastAsia="PMingLiU" w:hAnsi="Times New Roman" w:cs="Times New Roman"/>
      <w:b/>
      <w:szCs w:val="24"/>
      <w:lang w:val="en-US"/>
    </w:rPr>
  </w:style>
  <w:style w:type="paragraph" w:styleId="Heading2">
    <w:name w:val="heading 2"/>
    <w:basedOn w:val="Normal"/>
    <w:next w:val="Normal"/>
    <w:link w:val="Heading2Char"/>
    <w:uiPriority w:val="9"/>
    <w:semiHidden/>
    <w:unhideWhenUsed/>
    <w:qFormat/>
    <w:rsid w:val="00735CB7"/>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CB7"/>
    <w:rPr>
      <w:rFonts w:ascii="Times New Roman" w:eastAsia="PMingLiU" w:hAnsi="Times New Roman" w:cs="Times New Roman"/>
      <w:b/>
      <w:szCs w:val="24"/>
      <w:lang w:val="en-US"/>
    </w:rPr>
  </w:style>
  <w:style w:type="character" w:customStyle="1" w:styleId="Heading2Char">
    <w:name w:val="Heading 2 Char"/>
    <w:basedOn w:val="DefaultParagraphFont"/>
    <w:link w:val="Heading2"/>
    <w:uiPriority w:val="9"/>
    <w:semiHidden/>
    <w:rsid w:val="00735CB7"/>
    <w:rPr>
      <w:rFonts w:asciiTheme="majorHAnsi" w:eastAsiaTheme="majorEastAsia" w:hAnsiTheme="majorHAnsi" w:cstheme="majorBidi"/>
      <w:color w:val="2E74B5" w:themeColor="accent1" w:themeShade="BF"/>
      <w:sz w:val="26"/>
      <w:szCs w:val="26"/>
      <w:lang w:val="en-US"/>
    </w:rPr>
  </w:style>
  <w:style w:type="paragraph" w:styleId="ListParagraph">
    <w:name w:val="List Paragraph"/>
    <w:basedOn w:val="Normal"/>
    <w:link w:val="ListParagraphChar"/>
    <w:uiPriority w:val="34"/>
    <w:qFormat/>
    <w:rsid w:val="00735CB7"/>
    <w:pPr>
      <w:ind w:left="720"/>
      <w:contextualSpacing/>
    </w:pPr>
  </w:style>
  <w:style w:type="character" w:customStyle="1" w:styleId="ListParagraphChar">
    <w:name w:val="List Paragraph Char"/>
    <w:link w:val="ListParagraph"/>
    <w:uiPriority w:val="34"/>
    <w:rsid w:val="00735CB7"/>
  </w:style>
  <w:style w:type="character" w:styleId="Emphasis">
    <w:name w:val="Emphasis"/>
    <w:basedOn w:val="DefaultParagraphFont"/>
    <w:uiPriority w:val="20"/>
    <w:qFormat/>
    <w:rsid w:val="00735CB7"/>
    <w:rPr>
      <w:i/>
      <w:iCs/>
    </w:rPr>
  </w:style>
  <w:style w:type="paragraph" w:styleId="NormalWeb">
    <w:name w:val="Normal (Web)"/>
    <w:basedOn w:val="Normal"/>
    <w:uiPriority w:val="99"/>
    <w:unhideWhenUsed/>
    <w:rsid w:val="00735C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735CB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735C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27B64"/>
    <w:rPr>
      <w:color w:val="666666"/>
    </w:rPr>
  </w:style>
  <w:style w:type="character" w:styleId="Hyperlink">
    <w:name w:val="Hyperlink"/>
    <w:basedOn w:val="DefaultParagraphFont"/>
    <w:uiPriority w:val="99"/>
    <w:unhideWhenUsed/>
    <w:rsid w:val="00482B8B"/>
    <w:rPr>
      <w:color w:val="0563C1" w:themeColor="hyperlink"/>
      <w:u w:val="single"/>
    </w:rPr>
  </w:style>
  <w:style w:type="character" w:customStyle="1" w:styleId="UnresolvedMention1">
    <w:name w:val="Unresolved Mention1"/>
    <w:basedOn w:val="DefaultParagraphFont"/>
    <w:uiPriority w:val="99"/>
    <w:semiHidden/>
    <w:unhideWhenUsed/>
    <w:rsid w:val="00482B8B"/>
    <w:rPr>
      <w:color w:val="605E5C"/>
      <w:shd w:val="clear" w:color="auto" w:fill="E1DFDD"/>
    </w:rPr>
  </w:style>
  <w:style w:type="paragraph" w:customStyle="1" w:styleId="TF">
    <w:name w:val="TF"/>
    <w:basedOn w:val="Normal"/>
    <w:link w:val="TFChar"/>
    <w:qFormat/>
    <w:rsid w:val="00462D82"/>
    <w:pPr>
      <w:spacing w:line="360" w:lineRule="auto"/>
      <w:jc w:val="center"/>
    </w:pPr>
    <w:rPr>
      <w:rFonts w:ascii="Times New Roman" w:eastAsiaTheme="minorEastAsia" w:hAnsi="Times New Roman" w:cs="Times New Roman"/>
      <w:b/>
      <w:sz w:val="20"/>
      <w:szCs w:val="20"/>
    </w:rPr>
  </w:style>
  <w:style w:type="character" w:customStyle="1" w:styleId="TFChar">
    <w:name w:val="TF Char"/>
    <w:basedOn w:val="DefaultParagraphFont"/>
    <w:link w:val="TF"/>
    <w:rsid w:val="00462D82"/>
    <w:rPr>
      <w:rFonts w:ascii="Times New Roman" w:eastAsiaTheme="minorEastAsia" w:hAnsi="Times New Roman" w:cs="Times New Roman"/>
      <w:b/>
      <w:sz w:val="20"/>
      <w:szCs w:val="20"/>
    </w:rPr>
  </w:style>
  <w:style w:type="paragraph" w:customStyle="1" w:styleId="PPP">
    <w:name w:val="PPP"/>
    <w:basedOn w:val="Normal"/>
    <w:link w:val="PPPChar"/>
    <w:qFormat/>
    <w:rsid w:val="00AD2E80"/>
    <w:pPr>
      <w:spacing w:after="320" w:line="252" w:lineRule="auto"/>
      <w:ind w:firstLine="204"/>
      <w:jc w:val="both"/>
    </w:pPr>
    <w:rPr>
      <w:rFonts w:ascii="Times New Roman" w:hAnsi="Times New Roman" w:cs="Times New Roman"/>
      <w:sz w:val="20"/>
      <w:szCs w:val="20"/>
    </w:rPr>
  </w:style>
  <w:style w:type="character" w:customStyle="1" w:styleId="PPPChar">
    <w:name w:val="PPP Char"/>
    <w:basedOn w:val="DefaultParagraphFont"/>
    <w:link w:val="PPP"/>
    <w:rsid w:val="00AD2E80"/>
    <w:rPr>
      <w:rFonts w:ascii="Times New Roman" w:hAnsi="Times New Roman" w:cs="Times New Roman"/>
      <w:sz w:val="20"/>
      <w:szCs w:val="20"/>
    </w:rPr>
  </w:style>
  <w:style w:type="paragraph" w:customStyle="1" w:styleId="references">
    <w:name w:val="references"/>
    <w:rsid w:val="00123A2F"/>
    <w:pPr>
      <w:numPr>
        <w:numId w:val="17"/>
      </w:numPr>
      <w:spacing w:after="50" w:line="180" w:lineRule="exact"/>
      <w:jc w:val="both"/>
    </w:pPr>
    <w:rPr>
      <w:rFonts w:ascii="Times New Roman" w:eastAsia="MS Mincho" w:hAnsi="Times New Roman" w:cs="Times New Roman"/>
      <w:noProof/>
      <w:sz w:val="16"/>
      <w:szCs w:val="16"/>
      <w:lang w:val="en-US"/>
    </w:rPr>
  </w:style>
  <w:style w:type="character" w:styleId="CommentReference">
    <w:name w:val="annotation reference"/>
    <w:basedOn w:val="DefaultParagraphFont"/>
    <w:uiPriority w:val="99"/>
    <w:semiHidden/>
    <w:unhideWhenUsed/>
    <w:rsid w:val="000D546F"/>
    <w:rPr>
      <w:sz w:val="16"/>
      <w:szCs w:val="16"/>
    </w:rPr>
  </w:style>
  <w:style w:type="paragraph" w:styleId="CommentText">
    <w:name w:val="annotation text"/>
    <w:basedOn w:val="Normal"/>
    <w:link w:val="CommentTextChar"/>
    <w:uiPriority w:val="99"/>
    <w:semiHidden/>
    <w:unhideWhenUsed/>
    <w:rsid w:val="000D546F"/>
    <w:pPr>
      <w:spacing w:line="240" w:lineRule="auto"/>
    </w:pPr>
    <w:rPr>
      <w:sz w:val="20"/>
      <w:szCs w:val="20"/>
    </w:rPr>
  </w:style>
  <w:style w:type="character" w:customStyle="1" w:styleId="CommentTextChar">
    <w:name w:val="Comment Text Char"/>
    <w:basedOn w:val="DefaultParagraphFont"/>
    <w:link w:val="CommentText"/>
    <w:uiPriority w:val="99"/>
    <w:semiHidden/>
    <w:rsid w:val="000D546F"/>
    <w:rPr>
      <w:sz w:val="20"/>
      <w:szCs w:val="20"/>
    </w:rPr>
  </w:style>
  <w:style w:type="paragraph" w:styleId="CommentSubject">
    <w:name w:val="annotation subject"/>
    <w:basedOn w:val="CommentText"/>
    <w:next w:val="CommentText"/>
    <w:link w:val="CommentSubjectChar"/>
    <w:uiPriority w:val="99"/>
    <w:semiHidden/>
    <w:unhideWhenUsed/>
    <w:rsid w:val="000D546F"/>
    <w:rPr>
      <w:b/>
      <w:bCs/>
    </w:rPr>
  </w:style>
  <w:style w:type="character" w:customStyle="1" w:styleId="CommentSubjectChar">
    <w:name w:val="Comment Subject Char"/>
    <w:basedOn w:val="CommentTextChar"/>
    <w:link w:val="CommentSubject"/>
    <w:uiPriority w:val="99"/>
    <w:semiHidden/>
    <w:rsid w:val="000D546F"/>
    <w:rPr>
      <w:b/>
      <w:bCs/>
      <w:sz w:val="20"/>
      <w:szCs w:val="20"/>
    </w:rPr>
  </w:style>
  <w:style w:type="character" w:styleId="Strong">
    <w:name w:val="Strong"/>
    <w:basedOn w:val="DefaultParagraphFont"/>
    <w:uiPriority w:val="22"/>
    <w:qFormat/>
    <w:rsid w:val="008E5854"/>
    <w:rPr>
      <w:b/>
      <w:bCs/>
    </w:rPr>
  </w:style>
  <w:style w:type="paragraph" w:styleId="Header">
    <w:name w:val="header"/>
    <w:basedOn w:val="Normal"/>
    <w:link w:val="HeaderChar"/>
    <w:uiPriority w:val="99"/>
    <w:unhideWhenUsed/>
    <w:rsid w:val="004E4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66F"/>
  </w:style>
  <w:style w:type="paragraph" w:styleId="Footer">
    <w:name w:val="footer"/>
    <w:basedOn w:val="Normal"/>
    <w:link w:val="FooterChar"/>
    <w:uiPriority w:val="99"/>
    <w:unhideWhenUsed/>
    <w:rsid w:val="004E4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66F"/>
  </w:style>
  <w:style w:type="table" w:customStyle="1" w:styleId="TableGrid1">
    <w:name w:val="Table Grid1"/>
    <w:basedOn w:val="TableNormal"/>
    <w:next w:val="TableGrid"/>
    <w:uiPriority w:val="39"/>
    <w:rsid w:val="004E4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18">
      <w:bodyDiv w:val="1"/>
      <w:marLeft w:val="0"/>
      <w:marRight w:val="0"/>
      <w:marTop w:val="0"/>
      <w:marBottom w:val="0"/>
      <w:divBdr>
        <w:top w:val="none" w:sz="0" w:space="0" w:color="auto"/>
        <w:left w:val="none" w:sz="0" w:space="0" w:color="auto"/>
        <w:bottom w:val="none" w:sz="0" w:space="0" w:color="auto"/>
        <w:right w:val="none" w:sz="0" w:space="0" w:color="auto"/>
      </w:divBdr>
    </w:div>
    <w:div w:id="360301">
      <w:bodyDiv w:val="1"/>
      <w:marLeft w:val="0"/>
      <w:marRight w:val="0"/>
      <w:marTop w:val="0"/>
      <w:marBottom w:val="0"/>
      <w:divBdr>
        <w:top w:val="none" w:sz="0" w:space="0" w:color="auto"/>
        <w:left w:val="none" w:sz="0" w:space="0" w:color="auto"/>
        <w:bottom w:val="none" w:sz="0" w:space="0" w:color="auto"/>
        <w:right w:val="none" w:sz="0" w:space="0" w:color="auto"/>
      </w:divBdr>
    </w:div>
    <w:div w:id="7102445">
      <w:bodyDiv w:val="1"/>
      <w:marLeft w:val="0"/>
      <w:marRight w:val="0"/>
      <w:marTop w:val="0"/>
      <w:marBottom w:val="0"/>
      <w:divBdr>
        <w:top w:val="none" w:sz="0" w:space="0" w:color="auto"/>
        <w:left w:val="none" w:sz="0" w:space="0" w:color="auto"/>
        <w:bottom w:val="none" w:sz="0" w:space="0" w:color="auto"/>
        <w:right w:val="none" w:sz="0" w:space="0" w:color="auto"/>
      </w:divBdr>
    </w:div>
    <w:div w:id="8869722">
      <w:bodyDiv w:val="1"/>
      <w:marLeft w:val="0"/>
      <w:marRight w:val="0"/>
      <w:marTop w:val="0"/>
      <w:marBottom w:val="0"/>
      <w:divBdr>
        <w:top w:val="none" w:sz="0" w:space="0" w:color="auto"/>
        <w:left w:val="none" w:sz="0" w:space="0" w:color="auto"/>
        <w:bottom w:val="none" w:sz="0" w:space="0" w:color="auto"/>
        <w:right w:val="none" w:sz="0" w:space="0" w:color="auto"/>
      </w:divBdr>
    </w:div>
    <w:div w:id="10761840">
      <w:bodyDiv w:val="1"/>
      <w:marLeft w:val="0"/>
      <w:marRight w:val="0"/>
      <w:marTop w:val="0"/>
      <w:marBottom w:val="0"/>
      <w:divBdr>
        <w:top w:val="none" w:sz="0" w:space="0" w:color="auto"/>
        <w:left w:val="none" w:sz="0" w:space="0" w:color="auto"/>
        <w:bottom w:val="none" w:sz="0" w:space="0" w:color="auto"/>
        <w:right w:val="none" w:sz="0" w:space="0" w:color="auto"/>
      </w:divBdr>
    </w:div>
    <w:div w:id="20479991">
      <w:bodyDiv w:val="1"/>
      <w:marLeft w:val="0"/>
      <w:marRight w:val="0"/>
      <w:marTop w:val="0"/>
      <w:marBottom w:val="0"/>
      <w:divBdr>
        <w:top w:val="none" w:sz="0" w:space="0" w:color="auto"/>
        <w:left w:val="none" w:sz="0" w:space="0" w:color="auto"/>
        <w:bottom w:val="none" w:sz="0" w:space="0" w:color="auto"/>
        <w:right w:val="none" w:sz="0" w:space="0" w:color="auto"/>
      </w:divBdr>
    </w:div>
    <w:div w:id="23096430">
      <w:bodyDiv w:val="1"/>
      <w:marLeft w:val="0"/>
      <w:marRight w:val="0"/>
      <w:marTop w:val="0"/>
      <w:marBottom w:val="0"/>
      <w:divBdr>
        <w:top w:val="none" w:sz="0" w:space="0" w:color="auto"/>
        <w:left w:val="none" w:sz="0" w:space="0" w:color="auto"/>
        <w:bottom w:val="none" w:sz="0" w:space="0" w:color="auto"/>
        <w:right w:val="none" w:sz="0" w:space="0" w:color="auto"/>
      </w:divBdr>
    </w:div>
    <w:div w:id="28184528">
      <w:bodyDiv w:val="1"/>
      <w:marLeft w:val="0"/>
      <w:marRight w:val="0"/>
      <w:marTop w:val="0"/>
      <w:marBottom w:val="0"/>
      <w:divBdr>
        <w:top w:val="none" w:sz="0" w:space="0" w:color="auto"/>
        <w:left w:val="none" w:sz="0" w:space="0" w:color="auto"/>
        <w:bottom w:val="none" w:sz="0" w:space="0" w:color="auto"/>
        <w:right w:val="none" w:sz="0" w:space="0" w:color="auto"/>
      </w:divBdr>
    </w:div>
    <w:div w:id="29034154">
      <w:bodyDiv w:val="1"/>
      <w:marLeft w:val="0"/>
      <w:marRight w:val="0"/>
      <w:marTop w:val="0"/>
      <w:marBottom w:val="0"/>
      <w:divBdr>
        <w:top w:val="none" w:sz="0" w:space="0" w:color="auto"/>
        <w:left w:val="none" w:sz="0" w:space="0" w:color="auto"/>
        <w:bottom w:val="none" w:sz="0" w:space="0" w:color="auto"/>
        <w:right w:val="none" w:sz="0" w:space="0" w:color="auto"/>
      </w:divBdr>
    </w:div>
    <w:div w:id="29500907">
      <w:bodyDiv w:val="1"/>
      <w:marLeft w:val="0"/>
      <w:marRight w:val="0"/>
      <w:marTop w:val="0"/>
      <w:marBottom w:val="0"/>
      <w:divBdr>
        <w:top w:val="none" w:sz="0" w:space="0" w:color="auto"/>
        <w:left w:val="none" w:sz="0" w:space="0" w:color="auto"/>
        <w:bottom w:val="none" w:sz="0" w:space="0" w:color="auto"/>
        <w:right w:val="none" w:sz="0" w:space="0" w:color="auto"/>
      </w:divBdr>
    </w:div>
    <w:div w:id="40443936">
      <w:bodyDiv w:val="1"/>
      <w:marLeft w:val="0"/>
      <w:marRight w:val="0"/>
      <w:marTop w:val="0"/>
      <w:marBottom w:val="0"/>
      <w:divBdr>
        <w:top w:val="none" w:sz="0" w:space="0" w:color="auto"/>
        <w:left w:val="none" w:sz="0" w:space="0" w:color="auto"/>
        <w:bottom w:val="none" w:sz="0" w:space="0" w:color="auto"/>
        <w:right w:val="none" w:sz="0" w:space="0" w:color="auto"/>
      </w:divBdr>
    </w:div>
    <w:div w:id="43145214">
      <w:bodyDiv w:val="1"/>
      <w:marLeft w:val="0"/>
      <w:marRight w:val="0"/>
      <w:marTop w:val="0"/>
      <w:marBottom w:val="0"/>
      <w:divBdr>
        <w:top w:val="none" w:sz="0" w:space="0" w:color="auto"/>
        <w:left w:val="none" w:sz="0" w:space="0" w:color="auto"/>
        <w:bottom w:val="none" w:sz="0" w:space="0" w:color="auto"/>
        <w:right w:val="none" w:sz="0" w:space="0" w:color="auto"/>
      </w:divBdr>
    </w:div>
    <w:div w:id="46074944">
      <w:bodyDiv w:val="1"/>
      <w:marLeft w:val="0"/>
      <w:marRight w:val="0"/>
      <w:marTop w:val="0"/>
      <w:marBottom w:val="0"/>
      <w:divBdr>
        <w:top w:val="none" w:sz="0" w:space="0" w:color="auto"/>
        <w:left w:val="none" w:sz="0" w:space="0" w:color="auto"/>
        <w:bottom w:val="none" w:sz="0" w:space="0" w:color="auto"/>
        <w:right w:val="none" w:sz="0" w:space="0" w:color="auto"/>
      </w:divBdr>
    </w:div>
    <w:div w:id="48498361">
      <w:bodyDiv w:val="1"/>
      <w:marLeft w:val="0"/>
      <w:marRight w:val="0"/>
      <w:marTop w:val="0"/>
      <w:marBottom w:val="0"/>
      <w:divBdr>
        <w:top w:val="none" w:sz="0" w:space="0" w:color="auto"/>
        <w:left w:val="none" w:sz="0" w:space="0" w:color="auto"/>
        <w:bottom w:val="none" w:sz="0" w:space="0" w:color="auto"/>
        <w:right w:val="none" w:sz="0" w:space="0" w:color="auto"/>
      </w:divBdr>
    </w:div>
    <w:div w:id="50615324">
      <w:bodyDiv w:val="1"/>
      <w:marLeft w:val="0"/>
      <w:marRight w:val="0"/>
      <w:marTop w:val="0"/>
      <w:marBottom w:val="0"/>
      <w:divBdr>
        <w:top w:val="none" w:sz="0" w:space="0" w:color="auto"/>
        <w:left w:val="none" w:sz="0" w:space="0" w:color="auto"/>
        <w:bottom w:val="none" w:sz="0" w:space="0" w:color="auto"/>
        <w:right w:val="none" w:sz="0" w:space="0" w:color="auto"/>
      </w:divBdr>
    </w:div>
    <w:div w:id="53504625">
      <w:bodyDiv w:val="1"/>
      <w:marLeft w:val="0"/>
      <w:marRight w:val="0"/>
      <w:marTop w:val="0"/>
      <w:marBottom w:val="0"/>
      <w:divBdr>
        <w:top w:val="none" w:sz="0" w:space="0" w:color="auto"/>
        <w:left w:val="none" w:sz="0" w:space="0" w:color="auto"/>
        <w:bottom w:val="none" w:sz="0" w:space="0" w:color="auto"/>
        <w:right w:val="none" w:sz="0" w:space="0" w:color="auto"/>
      </w:divBdr>
    </w:div>
    <w:div w:id="58284297">
      <w:bodyDiv w:val="1"/>
      <w:marLeft w:val="0"/>
      <w:marRight w:val="0"/>
      <w:marTop w:val="0"/>
      <w:marBottom w:val="0"/>
      <w:divBdr>
        <w:top w:val="none" w:sz="0" w:space="0" w:color="auto"/>
        <w:left w:val="none" w:sz="0" w:space="0" w:color="auto"/>
        <w:bottom w:val="none" w:sz="0" w:space="0" w:color="auto"/>
        <w:right w:val="none" w:sz="0" w:space="0" w:color="auto"/>
      </w:divBdr>
      <w:divsChild>
        <w:div w:id="870150135">
          <w:marLeft w:val="360"/>
          <w:marRight w:val="0"/>
          <w:marTop w:val="200"/>
          <w:marBottom w:val="0"/>
          <w:divBdr>
            <w:top w:val="none" w:sz="0" w:space="0" w:color="auto"/>
            <w:left w:val="none" w:sz="0" w:space="0" w:color="auto"/>
            <w:bottom w:val="none" w:sz="0" w:space="0" w:color="auto"/>
            <w:right w:val="none" w:sz="0" w:space="0" w:color="auto"/>
          </w:divBdr>
        </w:div>
      </w:divsChild>
    </w:div>
    <w:div w:id="59792022">
      <w:bodyDiv w:val="1"/>
      <w:marLeft w:val="0"/>
      <w:marRight w:val="0"/>
      <w:marTop w:val="0"/>
      <w:marBottom w:val="0"/>
      <w:divBdr>
        <w:top w:val="none" w:sz="0" w:space="0" w:color="auto"/>
        <w:left w:val="none" w:sz="0" w:space="0" w:color="auto"/>
        <w:bottom w:val="none" w:sz="0" w:space="0" w:color="auto"/>
        <w:right w:val="none" w:sz="0" w:space="0" w:color="auto"/>
      </w:divBdr>
    </w:div>
    <w:div w:id="64185934">
      <w:bodyDiv w:val="1"/>
      <w:marLeft w:val="0"/>
      <w:marRight w:val="0"/>
      <w:marTop w:val="0"/>
      <w:marBottom w:val="0"/>
      <w:divBdr>
        <w:top w:val="none" w:sz="0" w:space="0" w:color="auto"/>
        <w:left w:val="none" w:sz="0" w:space="0" w:color="auto"/>
        <w:bottom w:val="none" w:sz="0" w:space="0" w:color="auto"/>
        <w:right w:val="none" w:sz="0" w:space="0" w:color="auto"/>
      </w:divBdr>
    </w:div>
    <w:div w:id="65998196">
      <w:bodyDiv w:val="1"/>
      <w:marLeft w:val="0"/>
      <w:marRight w:val="0"/>
      <w:marTop w:val="0"/>
      <w:marBottom w:val="0"/>
      <w:divBdr>
        <w:top w:val="none" w:sz="0" w:space="0" w:color="auto"/>
        <w:left w:val="none" w:sz="0" w:space="0" w:color="auto"/>
        <w:bottom w:val="none" w:sz="0" w:space="0" w:color="auto"/>
        <w:right w:val="none" w:sz="0" w:space="0" w:color="auto"/>
      </w:divBdr>
    </w:div>
    <w:div w:id="73863055">
      <w:bodyDiv w:val="1"/>
      <w:marLeft w:val="0"/>
      <w:marRight w:val="0"/>
      <w:marTop w:val="0"/>
      <w:marBottom w:val="0"/>
      <w:divBdr>
        <w:top w:val="none" w:sz="0" w:space="0" w:color="auto"/>
        <w:left w:val="none" w:sz="0" w:space="0" w:color="auto"/>
        <w:bottom w:val="none" w:sz="0" w:space="0" w:color="auto"/>
        <w:right w:val="none" w:sz="0" w:space="0" w:color="auto"/>
      </w:divBdr>
    </w:div>
    <w:div w:id="73867022">
      <w:bodyDiv w:val="1"/>
      <w:marLeft w:val="0"/>
      <w:marRight w:val="0"/>
      <w:marTop w:val="0"/>
      <w:marBottom w:val="0"/>
      <w:divBdr>
        <w:top w:val="none" w:sz="0" w:space="0" w:color="auto"/>
        <w:left w:val="none" w:sz="0" w:space="0" w:color="auto"/>
        <w:bottom w:val="none" w:sz="0" w:space="0" w:color="auto"/>
        <w:right w:val="none" w:sz="0" w:space="0" w:color="auto"/>
      </w:divBdr>
    </w:div>
    <w:div w:id="74406146">
      <w:bodyDiv w:val="1"/>
      <w:marLeft w:val="0"/>
      <w:marRight w:val="0"/>
      <w:marTop w:val="0"/>
      <w:marBottom w:val="0"/>
      <w:divBdr>
        <w:top w:val="none" w:sz="0" w:space="0" w:color="auto"/>
        <w:left w:val="none" w:sz="0" w:space="0" w:color="auto"/>
        <w:bottom w:val="none" w:sz="0" w:space="0" w:color="auto"/>
        <w:right w:val="none" w:sz="0" w:space="0" w:color="auto"/>
      </w:divBdr>
    </w:div>
    <w:div w:id="78603386">
      <w:bodyDiv w:val="1"/>
      <w:marLeft w:val="0"/>
      <w:marRight w:val="0"/>
      <w:marTop w:val="0"/>
      <w:marBottom w:val="0"/>
      <w:divBdr>
        <w:top w:val="none" w:sz="0" w:space="0" w:color="auto"/>
        <w:left w:val="none" w:sz="0" w:space="0" w:color="auto"/>
        <w:bottom w:val="none" w:sz="0" w:space="0" w:color="auto"/>
        <w:right w:val="none" w:sz="0" w:space="0" w:color="auto"/>
      </w:divBdr>
    </w:div>
    <w:div w:id="79758300">
      <w:bodyDiv w:val="1"/>
      <w:marLeft w:val="0"/>
      <w:marRight w:val="0"/>
      <w:marTop w:val="0"/>
      <w:marBottom w:val="0"/>
      <w:divBdr>
        <w:top w:val="none" w:sz="0" w:space="0" w:color="auto"/>
        <w:left w:val="none" w:sz="0" w:space="0" w:color="auto"/>
        <w:bottom w:val="none" w:sz="0" w:space="0" w:color="auto"/>
        <w:right w:val="none" w:sz="0" w:space="0" w:color="auto"/>
      </w:divBdr>
    </w:div>
    <w:div w:id="89201699">
      <w:bodyDiv w:val="1"/>
      <w:marLeft w:val="0"/>
      <w:marRight w:val="0"/>
      <w:marTop w:val="0"/>
      <w:marBottom w:val="0"/>
      <w:divBdr>
        <w:top w:val="none" w:sz="0" w:space="0" w:color="auto"/>
        <w:left w:val="none" w:sz="0" w:space="0" w:color="auto"/>
        <w:bottom w:val="none" w:sz="0" w:space="0" w:color="auto"/>
        <w:right w:val="none" w:sz="0" w:space="0" w:color="auto"/>
      </w:divBdr>
    </w:div>
    <w:div w:id="94324410">
      <w:bodyDiv w:val="1"/>
      <w:marLeft w:val="0"/>
      <w:marRight w:val="0"/>
      <w:marTop w:val="0"/>
      <w:marBottom w:val="0"/>
      <w:divBdr>
        <w:top w:val="none" w:sz="0" w:space="0" w:color="auto"/>
        <w:left w:val="none" w:sz="0" w:space="0" w:color="auto"/>
        <w:bottom w:val="none" w:sz="0" w:space="0" w:color="auto"/>
        <w:right w:val="none" w:sz="0" w:space="0" w:color="auto"/>
      </w:divBdr>
    </w:div>
    <w:div w:id="94525091">
      <w:bodyDiv w:val="1"/>
      <w:marLeft w:val="0"/>
      <w:marRight w:val="0"/>
      <w:marTop w:val="0"/>
      <w:marBottom w:val="0"/>
      <w:divBdr>
        <w:top w:val="none" w:sz="0" w:space="0" w:color="auto"/>
        <w:left w:val="none" w:sz="0" w:space="0" w:color="auto"/>
        <w:bottom w:val="none" w:sz="0" w:space="0" w:color="auto"/>
        <w:right w:val="none" w:sz="0" w:space="0" w:color="auto"/>
      </w:divBdr>
    </w:div>
    <w:div w:id="97794905">
      <w:bodyDiv w:val="1"/>
      <w:marLeft w:val="0"/>
      <w:marRight w:val="0"/>
      <w:marTop w:val="0"/>
      <w:marBottom w:val="0"/>
      <w:divBdr>
        <w:top w:val="none" w:sz="0" w:space="0" w:color="auto"/>
        <w:left w:val="none" w:sz="0" w:space="0" w:color="auto"/>
        <w:bottom w:val="none" w:sz="0" w:space="0" w:color="auto"/>
        <w:right w:val="none" w:sz="0" w:space="0" w:color="auto"/>
      </w:divBdr>
    </w:div>
    <w:div w:id="105777842">
      <w:bodyDiv w:val="1"/>
      <w:marLeft w:val="0"/>
      <w:marRight w:val="0"/>
      <w:marTop w:val="0"/>
      <w:marBottom w:val="0"/>
      <w:divBdr>
        <w:top w:val="none" w:sz="0" w:space="0" w:color="auto"/>
        <w:left w:val="none" w:sz="0" w:space="0" w:color="auto"/>
        <w:bottom w:val="none" w:sz="0" w:space="0" w:color="auto"/>
        <w:right w:val="none" w:sz="0" w:space="0" w:color="auto"/>
      </w:divBdr>
    </w:div>
    <w:div w:id="107286174">
      <w:bodyDiv w:val="1"/>
      <w:marLeft w:val="0"/>
      <w:marRight w:val="0"/>
      <w:marTop w:val="0"/>
      <w:marBottom w:val="0"/>
      <w:divBdr>
        <w:top w:val="none" w:sz="0" w:space="0" w:color="auto"/>
        <w:left w:val="none" w:sz="0" w:space="0" w:color="auto"/>
        <w:bottom w:val="none" w:sz="0" w:space="0" w:color="auto"/>
        <w:right w:val="none" w:sz="0" w:space="0" w:color="auto"/>
      </w:divBdr>
    </w:div>
    <w:div w:id="107480827">
      <w:bodyDiv w:val="1"/>
      <w:marLeft w:val="0"/>
      <w:marRight w:val="0"/>
      <w:marTop w:val="0"/>
      <w:marBottom w:val="0"/>
      <w:divBdr>
        <w:top w:val="none" w:sz="0" w:space="0" w:color="auto"/>
        <w:left w:val="none" w:sz="0" w:space="0" w:color="auto"/>
        <w:bottom w:val="none" w:sz="0" w:space="0" w:color="auto"/>
        <w:right w:val="none" w:sz="0" w:space="0" w:color="auto"/>
      </w:divBdr>
    </w:div>
    <w:div w:id="118305140">
      <w:bodyDiv w:val="1"/>
      <w:marLeft w:val="0"/>
      <w:marRight w:val="0"/>
      <w:marTop w:val="0"/>
      <w:marBottom w:val="0"/>
      <w:divBdr>
        <w:top w:val="none" w:sz="0" w:space="0" w:color="auto"/>
        <w:left w:val="none" w:sz="0" w:space="0" w:color="auto"/>
        <w:bottom w:val="none" w:sz="0" w:space="0" w:color="auto"/>
        <w:right w:val="none" w:sz="0" w:space="0" w:color="auto"/>
      </w:divBdr>
    </w:div>
    <w:div w:id="119955639">
      <w:bodyDiv w:val="1"/>
      <w:marLeft w:val="0"/>
      <w:marRight w:val="0"/>
      <w:marTop w:val="0"/>
      <w:marBottom w:val="0"/>
      <w:divBdr>
        <w:top w:val="none" w:sz="0" w:space="0" w:color="auto"/>
        <w:left w:val="none" w:sz="0" w:space="0" w:color="auto"/>
        <w:bottom w:val="none" w:sz="0" w:space="0" w:color="auto"/>
        <w:right w:val="none" w:sz="0" w:space="0" w:color="auto"/>
      </w:divBdr>
    </w:div>
    <w:div w:id="121657226">
      <w:bodyDiv w:val="1"/>
      <w:marLeft w:val="0"/>
      <w:marRight w:val="0"/>
      <w:marTop w:val="0"/>
      <w:marBottom w:val="0"/>
      <w:divBdr>
        <w:top w:val="none" w:sz="0" w:space="0" w:color="auto"/>
        <w:left w:val="none" w:sz="0" w:space="0" w:color="auto"/>
        <w:bottom w:val="none" w:sz="0" w:space="0" w:color="auto"/>
        <w:right w:val="none" w:sz="0" w:space="0" w:color="auto"/>
      </w:divBdr>
    </w:div>
    <w:div w:id="131559837">
      <w:bodyDiv w:val="1"/>
      <w:marLeft w:val="0"/>
      <w:marRight w:val="0"/>
      <w:marTop w:val="0"/>
      <w:marBottom w:val="0"/>
      <w:divBdr>
        <w:top w:val="none" w:sz="0" w:space="0" w:color="auto"/>
        <w:left w:val="none" w:sz="0" w:space="0" w:color="auto"/>
        <w:bottom w:val="none" w:sz="0" w:space="0" w:color="auto"/>
        <w:right w:val="none" w:sz="0" w:space="0" w:color="auto"/>
      </w:divBdr>
      <w:divsChild>
        <w:div w:id="821433131">
          <w:marLeft w:val="547"/>
          <w:marRight w:val="0"/>
          <w:marTop w:val="100"/>
          <w:marBottom w:val="0"/>
          <w:divBdr>
            <w:top w:val="none" w:sz="0" w:space="0" w:color="auto"/>
            <w:left w:val="none" w:sz="0" w:space="0" w:color="auto"/>
            <w:bottom w:val="none" w:sz="0" w:space="0" w:color="auto"/>
            <w:right w:val="none" w:sz="0" w:space="0" w:color="auto"/>
          </w:divBdr>
        </w:div>
        <w:div w:id="679814237">
          <w:marLeft w:val="547"/>
          <w:marRight w:val="0"/>
          <w:marTop w:val="100"/>
          <w:marBottom w:val="0"/>
          <w:divBdr>
            <w:top w:val="none" w:sz="0" w:space="0" w:color="auto"/>
            <w:left w:val="none" w:sz="0" w:space="0" w:color="auto"/>
            <w:bottom w:val="none" w:sz="0" w:space="0" w:color="auto"/>
            <w:right w:val="none" w:sz="0" w:space="0" w:color="auto"/>
          </w:divBdr>
        </w:div>
      </w:divsChild>
    </w:div>
    <w:div w:id="133059503">
      <w:bodyDiv w:val="1"/>
      <w:marLeft w:val="0"/>
      <w:marRight w:val="0"/>
      <w:marTop w:val="0"/>
      <w:marBottom w:val="0"/>
      <w:divBdr>
        <w:top w:val="none" w:sz="0" w:space="0" w:color="auto"/>
        <w:left w:val="none" w:sz="0" w:space="0" w:color="auto"/>
        <w:bottom w:val="none" w:sz="0" w:space="0" w:color="auto"/>
        <w:right w:val="none" w:sz="0" w:space="0" w:color="auto"/>
      </w:divBdr>
    </w:div>
    <w:div w:id="138886272">
      <w:bodyDiv w:val="1"/>
      <w:marLeft w:val="0"/>
      <w:marRight w:val="0"/>
      <w:marTop w:val="0"/>
      <w:marBottom w:val="0"/>
      <w:divBdr>
        <w:top w:val="none" w:sz="0" w:space="0" w:color="auto"/>
        <w:left w:val="none" w:sz="0" w:space="0" w:color="auto"/>
        <w:bottom w:val="none" w:sz="0" w:space="0" w:color="auto"/>
        <w:right w:val="none" w:sz="0" w:space="0" w:color="auto"/>
      </w:divBdr>
    </w:div>
    <w:div w:id="138887709">
      <w:bodyDiv w:val="1"/>
      <w:marLeft w:val="0"/>
      <w:marRight w:val="0"/>
      <w:marTop w:val="0"/>
      <w:marBottom w:val="0"/>
      <w:divBdr>
        <w:top w:val="none" w:sz="0" w:space="0" w:color="auto"/>
        <w:left w:val="none" w:sz="0" w:space="0" w:color="auto"/>
        <w:bottom w:val="none" w:sz="0" w:space="0" w:color="auto"/>
        <w:right w:val="none" w:sz="0" w:space="0" w:color="auto"/>
      </w:divBdr>
    </w:div>
    <w:div w:id="147284157">
      <w:bodyDiv w:val="1"/>
      <w:marLeft w:val="0"/>
      <w:marRight w:val="0"/>
      <w:marTop w:val="0"/>
      <w:marBottom w:val="0"/>
      <w:divBdr>
        <w:top w:val="none" w:sz="0" w:space="0" w:color="auto"/>
        <w:left w:val="none" w:sz="0" w:space="0" w:color="auto"/>
        <w:bottom w:val="none" w:sz="0" w:space="0" w:color="auto"/>
        <w:right w:val="none" w:sz="0" w:space="0" w:color="auto"/>
      </w:divBdr>
    </w:div>
    <w:div w:id="149370547">
      <w:bodyDiv w:val="1"/>
      <w:marLeft w:val="0"/>
      <w:marRight w:val="0"/>
      <w:marTop w:val="0"/>
      <w:marBottom w:val="0"/>
      <w:divBdr>
        <w:top w:val="none" w:sz="0" w:space="0" w:color="auto"/>
        <w:left w:val="none" w:sz="0" w:space="0" w:color="auto"/>
        <w:bottom w:val="none" w:sz="0" w:space="0" w:color="auto"/>
        <w:right w:val="none" w:sz="0" w:space="0" w:color="auto"/>
      </w:divBdr>
    </w:div>
    <w:div w:id="149373281">
      <w:bodyDiv w:val="1"/>
      <w:marLeft w:val="0"/>
      <w:marRight w:val="0"/>
      <w:marTop w:val="0"/>
      <w:marBottom w:val="0"/>
      <w:divBdr>
        <w:top w:val="none" w:sz="0" w:space="0" w:color="auto"/>
        <w:left w:val="none" w:sz="0" w:space="0" w:color="auto"/>
        <w:bottom w:val="none" w:sz="0" w:space="0" w:color="auto"/>
        <w:right w:val="none" w:sz="0" w:space="0" w:color="auto"/>
      </w:divBdr>
      <w:divsChild>
        <w:div w:id="1469663464">
          <w:marLeft w:val="360"/>
          <w:marRight w:val="0"/>
          <w:marTop w:val="200"/>
          <w:marBottom w:val="0"/>
          <w:divBdr>
            <w:top w:val="none" w:sz="0" w:space="0" w:color="auto"/>
            <w:left w:val="none" w:sz="0" w:space="0" w:color="auto"/>
            <w:bottom w:val="none" w:sz="0" w:space="0" w:color="auto"/>
            <w:right w:val="none" w:sz="0" w:space="0" w:color="auto"/>
          </w:divBdr>
        </w:div>
      </w:divsChild>
    </w:div>
    <w:div w:id="155150385">
      <w:bodyDiv w:val="1"/>
      <w:marLeft w:val="0"/>
      <w:marRight w:val="0"/>
      <w:marTop w:val="0"/>
      <w:marBottom w:val="0"/>
      <w:divBdr>
        <w:top w:val="none" w:sz="0" w:space="0" w:color="auto"/>
        <w:left w:val="none" w:sz="0" w:space="0" w:color="auto"/>
        <w:bottom w:val="none" w:sz="0" w:space="0" w:color="auto"/>
        <w:right w:val="none" w:sz="0" w:space="0" w:color="auto"/>
      </w:divBdr>
    </w:div>
    <w:div w:id="158085403">
      <w:bodyDiv w:val="1"/>
      <w:marLeft w:val="0"/>
      <w:marRight w:val="0"/>
      <w:marTop w:val="0"/>
      <w:marBottom w:val="0"/>
      <w:divBdr>
        <w:top w:val="none" w:sz="0" w:space="0" w:color="auto"/>
        <w:left w:val="none" w:sz="0" w:space="0" w:color="auto"/>
        <w:bottom w:val="none" w:sz="0" w:space="0" w:color="auto"/>
        <w:right w:val="none" w:sz="0" w:space="0" w:color="auto"/>
      </w:divBdr>
    </w:div>
    <w:div w:id="160124189">
      <w:bodyDiv w:val="1"/>
      <w:marLeft w:val="0"/>
      <w:marRight w:val="0"/>
      <w:marTop w:val="0"/>
      <w:marBottom w:val="0"/>
      <w:divBdr>
        <w:top w:val="none" w:sz="0" w:space="0" w:color="auto"/>
        <w:left w:val="none" w:sz="0" w:space="0" w:color="auto"/>
        <w:bottom w:val="none" w:sz="0" w:space="0" w:color="auto"/>
        <w:right w:val="none" w:sz="0" w:space="0" w:color="auto"/>
      </w:divBdr>
    </w:div>
    <w:div w:id="164325109">
      <w:bodyDiv w:val="1"/>
      <w:marLeft w:val="0"/>
      <w:marRight w:val="0"/>
      <w:marTop w:val="0"/>
      <w:marBottom w:val="0"/>
      <w:divBdr>
        <w:top w:val="none" w:sz="0" w:space="0" w:color="auto"/>
        <w:left w:val="none" w:sz="0" w:space="0" w:color="auto"/>
        <w:bottom w:val="none" w:sz="0" w:space="0" w:color="auto"/>
        <w:right w:val="none" w:sz="0" w:space="0" w:color="auto"/>
      </w:divBdr>
    </w:div>
    <w:div w:id="166678472">
      <w:bodyDiv w:val="1"/>
      <w:marLeft w:val="0"/>
      <w:marRight w:val="0"/>
      <w:marTop w:val="0"/>
      <w:marBottom w:val="0"/>
      <w:divBdr>
        <w:top w:val="none" w:sz="0" w:space="0" w:color="auto"/>
        <w:left w:val="none" w:sz="0" w:space="0" w:color="auto"/>
        <w:bottom w:val="none" w:sz="0" w:space="0" w:color="auto"/>
        <w:right w:val="none" w:sz="0" w:space="0" w:color="auto"/>
      </w:divBdr>
      <w:divsChild>
        <w:div w:id="690716341">
          <w:marLeft w:val="547"/>
          <w:marRight w:val="0"/>
          <w:marTop w:val="100"/>
          <w:marBottom w:val="0"/>
          <w:divBdr>
            <w:top w:val="none" w:sz="0" w:space="0" w:color="auto"/>
            <w:left w:val="none" w:sz="0" w:space="0" w:color="auto"/>
            <w:bottom w:val="none" w:sz="0" w:space="0" w:color="auto"/>
            <w:right w:val="none" w:sz="0" w:space="0" w:color="auto"/>
          </w:divBdr>
        </w:div>
      </w:divsChild>
    </w:div>
    <w:div w:id="167913334">
      <w:bodyDiv w:val="1"/>
      <w:marLeft w:val="0"/>
      <w:marRight w:val="0"/>
      <w:marTop w:val="0"/>
      <w:marBottom w:val="0"/>
      <w:divBdr>
        <w:top w:val="none" w:sz="0" w:space="0" w:color="auto"/>
        <w:left w:val="none" w:sz="0" w:space="0" w:color="auto"/>
        <w:bottom w:val="none" w:sz="0" w:space="0" w:color="auto"/>
        <w:right w:val="none" w:sz="0" w:space="0" w:color="auto"/>
      </w:divBdr>
    </w:div>
    <w:div w:id="170488653">
      <w:bodyDiv w:val="1"/>
      <w:marLeft w:val="0"/>
      <w:marRight w:val="0"/>
      <w:marTop w:val="0"/>
      <w:marBottom w:val="0"/>
      <w:divBdr>
        <w:top w:val="none" w:sz="0" w:space="0" w:color="auto"/>
        <w:left w:val="none" w:sz="0" w:space="0" w:color="auto"/>
        <w:bottom w:val="none" w:sz="0" w:space="0" w:color="auto"/>
        <w:right w:val="none" w:sz="0" w:space="0" w:color="auto"/>
      </w:divBdr>
    </w:div>
    <w:div w:id="174544029">
      <w:bodyDiv w:val="1"/>
      <w:marLeft w:val="0"/>
      <w:marRight w:val="0"/>
      <w:marTop w:val="0"/>
      <w:marBottom w:val="0"/>
      <w:divBdr>
        <w:top w:val="none" w:sz="0" w:space="0" w:color="auto"/>
        <w:left w:val="none" w:sz="0" w:space="0" w:color="auto"/>
        <w:bottom w:val="none" w:sz="0" w:space="0" w:color="auto"/>
        <w:right w:val="none" w:sz="0" w:space="0" w:color="auto"/>
      </w:divBdr>
    </w:div>
    <w:div w:id="176116494">
      <w:bodyDiv w:val="1"/>
      <w:marLeft w:val="0"/>
      <w:marRight w:val="0"/>
      <w:marTop w:val="0"/>
      <w:marBottom w:val="0"/>
      <w:divBdr>
        <w:top w:val="none" w:sz="0" w:space="0" w:color="auto"/>
        <w:left w:val="none" w:sz="0" w:space="0" w:color="auto"/>
        <w:bottom w:val="none" w:sz="0" w:space="0" w:color="auto"/>
        <w:right w:val="none" w:sz="0" w:space="0" w:color="auto"/>
      </w:divBdr>
    </w:div>
    <w:div w:id="177961708">
      <w:bodyDiv w:val="1"/>
      <w:marLeft w:val="0"/>
      <w:marRight w:val="0"/>
      <w:marTop w:val="0"/>
      <w:marBottom w:val="0"/>
      <w:divBdr>
        <w:top w:val="none" w:sz="0" w:space="0" w:color="auto"/>
        <w:left w:val="none" w:sz="0" w:space="0" w:color="auto"/>
        <w:bottom w:val="none" w:sz="0" w:space="0" w:color="auto"/>
        <w:right w:val="none" w:sz="0" w:space="0" w:color="auto"/>
      </w:divBdr>
      <w:divsChild>
        <w:div w:id="157843358">
          <w:marLeft w:val="547"/>
          <w:marRight w:val="0"/>
          <w:marTop w:val="96"/>
          <w:marBottom w:val="120"/>
          <w:divBdr>
            <w:top w:val="none" w:sz="0" w:space="0" w:color="auto"/>
            <w:left w:val="none" w:sz="0" w:space="0" w:color="auto"/>
            <w:bottom w:val="none" w:sz="0" w:space="0" w:color="auto"/>
            <w:right w:val="none" w:sz="0" w:space="0" w:color="auto"/>
          </w:divBdr>
        </w:div>
      </w:divsChild>
    </w:div>
    <w:div w:id="181360599">
      <w:bodyDiv w:val="1"/>
      <w:marLeft w:val="0"/>
      <w:marRight w:val="0"/>
      <w:marTop w:val="0"/>
      <w:marBottom w:val="0"/>
      <w:divBdr>
        <w:top w:val="none" w:sz="0" w:space="0" w:color="auto"/>
        <w:left w:val="none" w:sz="0" w:space="0" w:color="auto"/>
        <w:bottom w:val="none" w:sz="0" w:space="0" w:color="auto"/>
        <w:right w:val="none" w:sz="0" w:space="0" w:color="auto"/>
      </w:divBdr>
    </w:div>
    <w:div w:id="181482212">
      <w:bodyDiv w:val="1"/>
      <w:marLeft w:val="0"/>
      <w:marRight w:val="0"/>
      <w:marTop w:val="0"/>
      <w:marBottom w:val="0"/>
      <w:divBdr>
        <w:top w:val="none" w:sz="0" w:space="0" w:color="auto"/>
        <w:left w:val="none" w:sz="0" w:space="0" w:color="auto"/>
        <w:bottom w:val="none" w:sz="0" w:space="0" w:color="auto"/>
        <w:right w:val="none" w:sz="0" w:space="0" w:color="auto"/>
      </w:divBdr>
    </w:div>
    <w:div w:id="181626968">
      <w:bodyDiv w:val="1"/>
      <w:marLeft w:val="0"/>
      <w:marRight w:val="0"/>
      <w:marTop w:val="0"/>
      <w:marBottom w:val="0"/>
      <w:divBdr>
        <w:top w:val="none" w:sz="0" w:space="0" w:color="auto"/>
        <w:left w:val="none" w:sz="0" w:space="0" w:color="auto"/>
        <w:bottom w:val="none" w:sz="0" w:space="0" w:color="auto"/>
        <w:right w:val="none" w:sz="0" w:space="0" w:color="auto"/>
      </w:divBdr>
    </w:div>
    <w:div w:id="184364680">
      <w:bodyDiv w:val="1"/>
      <w:marLeft w:val="0"/>
      <w:marRight w:val="0"/>
      <w:marTop w:val="0"/>
      <w:marBottom w:val="0"/>
      <w:divBdr>
        <w:top w:val="none" w:sz="0" w:space="0" w:color="auto"/>
        <w:left w:val="none" w:sz="0" w:space="0" w:color="auto"/>
        <w:bottom w:val="none" w:sz="0" w:space="0" w:color="auto"/>
        <w:right w:val="none" w:sz="0" w:space="0" w:color="auto"/>
      </w:divBdr>
      <w:divsChild>
        <w:div w:id="2111512281">
          <w:marLeft w:val="0"/>
          <w:marRight w:val="0"/>
          <w:marTop w:val="0"/>
          <w:marBottom w:val="0"/>
          <w:divBdr>
            <w:top w:val="none" w:sz="0" w:space="0" w:color="auto"/>
            <w:left w:val="none" w:sz="0" w:space="0" w:color="auto"/>
            <w:bottom w:val="none" w:sz="0" w:space="0" w:color="auto"/>
            <w:right w:val="none" w:sz="0" w:space="0" w:color="auto"/>
          </w:divBdr>
          <w:divsChild>
            <w:div w:id="949434565">
              <w:marLeft w:val="0"/>
              <w:marRight w:val="0"/>
              <w:marTop w:val="0"/>
              <w:marBottom w:val="0"/>
              <w:divBdr>
                <w:top w:val="none" w:sz="0" w:space="0" w:color="auto"/>
                <w:left w:val="none" w:sz="0" w:space="0" w:color="auto"/>
                <w:bottom w:val="none" w:sz="0" w:space="0" w:color="auto"/>
                <w:right w:val="none" w:sz="0" w:space="0" w:color="auto"/>
              </w:divBdr>
              <w:divsChild>
                <w:div w:id="682635722">
                  <w:marLeft w:val="0"/>
                  <w:marRight w:val="0"/>
                  <w:marTop w:val="0"/>
                  <w:marBottom w:val="0"/>
                  <w:divBdr>
                    <w:top w:val="none" w:sz="0" w:space="0" w:color="auto"/>
                    <w:left w:val="none" w:sz="0" w:space="0" w:color="auto"/>
                    <w:bottom w:val="none" w:sz="0" w:space="0" w:color="auto"/>
                    <w:right w:val="none" w:sz="0" w:space="0" w:color="auto"/>
                  </w:divBdr>
                  <w:divsChild>
                    <w:div w:id="1696152668">
                      <w:marLeft w:val="0"/>
                      <w:marRight w:val="0"/>
                      <w:marTop w:val="0"/>
                      <w:marBottom w:val="0"/>
                      <w:divBdr>
                        <w:top w:val="none" w:sz="0" w:space="0" w:color="auto"/>
                        <w:left w:val="none" w:sz="0" w:space="0" w:color="auto"/>
                        <w:bottom w:val="none" w:sz="0" w:space="0" w:color="auto"/>
                        <w:right w:val="none" w:sz="0" w:space="0" w:color="auto"/>
                      </w:divBdr>
                      <w:divsChild>
                        <w:div w:id="992097426">
                          <w:marLeft w:val="0"/>
                          <w:marRight w:val="0"/>
                          <w:marTop w:val="0"/>
                          <w:marBottom w:val="0"/>
                          <w:divBdr>
                            <w:top w:val="none" w:sz="0" w:space="0" w:color="auto"/>
                            <w:left w:val="none" w:sz="0" w:space="0" w:color="auto"/>
                            <w:bottom w:val="none" w:sz="0" w:space="0" w:color="auto"/>
                            <w:right w:val="none" w:sz="0" w:space="0" w:color="auto"/>
                          </w:divBdr>
                          <w:divsChild>
                            <w:div w:id="15024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32298">
      <w:bodyDiv w:val="1"/>
      <w:marLeft w:val="0"/>
      <w:marRight w:val="0"/>
      <w:marTop w:val="0"/>
      <w:marBottom w:val="0"/>
      <w:divBdr>
        <w:top w:val="none" w:sz="0" w:space="0" w:color="auto"/>
        <w:left w:val="none" w:sz="0" w:space="0" w:color="auto"/>
        <w:bottom w:val="none" w:sz="0" w:space="0" w:color="auto"/>
        <w:right w:val="none" w:sz="0" w:space="0" w:color="auto"/>
      </w:divBdr>
    </w:div>
    <w:div w:id="191387545">
      <w:bodyDiv w:val="1"/>
      <w:marLeft w:val="0"/>
      <w:marRight w:val="0"/>
      <w:marTop w:val="0"/>
      <w:marBottom w:val="0"/>
      <w:divBdr>
        <w:top w:val="none" w:sz="0" w:space="0" w:color="auto"/>
        <w:left w:val="none" w:sz="0" w:space="0" w:color="auto"/>
        <w:bottom w:val="none" w:sz="0" w:space="0" w:color="auto"/>
        <w:right w:val="none" w:sz="0" w:space="0" w:color="auto"/>
      </w:divBdr>
    </w:div>
    <w:div w:id="196164965">
      <w:bodyDiv w:val="1"/>
      <w:marLeft w:val="0"/>
      <w:marRight w:val="0"/>
      <w:marTop w:val="0"/>
      <w:marBottom w:val="0"/>
      <w:divBdr>
        <w:top w:val="none" w:sz="0" w:space="0" w:color="auto"/>
        <w:left w:val="none" w:sz="0" w:space="0" w:color="auto"/>
        <w:bottom w:val="none" w:sz="0" w:space="0" w:color="auto"/>
        <w:right w:val="none" w:sz="0" w:space="0" w:color="auto"/>
      </w:divBdr>
    </w:div>
    <w:div w:id="196624717">
      <w:bodyDiv w:val="1"/>
      <w:marLeft w:val="0"/>
      <w:marRight w:val="0"/>
      <w:marTop w:val="0"/>
      <w:marBottom w:val="0"/>
      <w:divBdr>
        <w:top w:val="none" w:sz="0" w:space="0" w:color="auto"/>
        <w:left w:val="none" w:sz="0" w:space="0" w:color="auto"/>
        <w:bottom w:val="none" w:sz="0" w:space="0" w:color="auto"/>
        <w:right w:val="none" w:sz="0" w:space="0" w:color="auto"/>
      </w:divBdr>
    </w:div>
    <w:div w:id="196939633">
      <w:bodyDiv w:val="1"/>
      <w:marLeft w:val="0"/>
      <w:marRight w:val="0"/>
      <w:marTop w:val="0"/>
      <w:marBottom w:val="0"/>
      <w:divBdr>
        <w:top w:val="none" w:sz="0" w:space="0" w:color="auto"/>
        <w:left w:val="none" w:sz="0" w:space="0" w:color="auto"/>
        <w:bottom w:val="none" w:sz="0" w:space="0" w:color="auto"/>
        <w:right w:val="none" w:sz="0" w:space="0" w:color="auto"/>
      </w:divBdr>
    </w:div>
    <w:div w:id="197356786">
      <w:bodyDiv w:val="1"/>
      <w:marLeft w:val="0"/>
      <w:marRight w:val="0"/>
      <w:marTop w:val="0"/>
      <w:marBottom w:val="0"/>
      <w:divBdr>
        <w:top w:val="none" w:sz="0" w:space="0" w:color="auto"/>
        <w:left w:val="none" w:sz="0" w:space="0" w:color="auto"/>
        <w:bottom w:val="none" w:sz="0" w:space="0" w:color="auto"/>
        <w:right w:val="none" w:sz="0" w:space="0" w:color="auto"/>
      </w:divBdr>
    </w:div>
    <w:div w:id="198907217">
      <w:bodyDiv w:val="1"/>
      <w:marLeft w:val="0"/>
      <w:marRight w:val="0"/>
      <w:marTop w:val="0"/>
      <w:marBottom w:val="0"/>
      <w:divBdr>
        <w:top w:val="none" w:sz="0" w:space="0" w:color="auto"/>
        <w:left w:val="none" w:sz="0" w:space="0" w:color="auto"/>
        <w:bottom w:val="none" w:sz="0" w:space="0" w:color="auto"/>
        <w:right w:val="none" w:sz="0" w:space="0" w:color="auto"/>
      </w:divBdr>
    </w:div>
    <w:div w:id="209804379">
      <w:bodyDiv w:val="1"/>
      <w:marLeft w:val="0"/>
      <w:marRight w:val="0"/>
      <w:marTop w:val="0"/>
      <w:marBottom w:val="0"/>
      <w:divBdr>
        <w:top w:val="none" w:sz="0" w:space="0" w:color="auto"/>
        <w:left w:val="none" w:sz="0" w:space="0" w:color="auto"/>
        <w:bottom w:val="none" w:sz="0" w:space="0" w:color="auto"/>
        <w:right w:val="none" w:sz="0" w:space="0" w:color="auto"/>
      </w:divBdr>
    </w:div>
    <w:div w:id="211041726">
      <w:bodyDiv w:val="1"/>
      <w:marLeft w:val="0"/>
      <w:marRight w:val="0"/>
      <w:marTop w:val="0"/>
      <w:marBottom w:val="0"/>
      <w:divBdr>
        <w:top w:val="none" w:sz="0" w:space="0" w:color="auto"/>
        <w:left w:val="none" w:sz="0" w:space="0" w:color="auto"/>
        <w:bottom w:val="none" w:sz="0" w:space="0" w:color="auto"/>
        <w:right w:val="none" w:sz="0" w:space="0" w:color="auto"/>
      </w:divBdr>
    </w:div>
    <w:div w:id="212233609">
      <w:bodyDiv w:val="1"/>
      <w:marLeft w:val="0"/>
      <w:marRight w:val="0"/>
      <w:marTop w:val="0"/>
      <w:marBottom w:val="0"/>
      <w:divBdr>
        <w:top w:val="none" w:sz="0" w:space="0" w:color="auto"/>
        <w:left w:val="none" w:sz="0" w:space="0" w:color="auto"/>
        <w:bottom w:val="none" w:sz="0" w:space="0" w:color="auto"/>
        <w:right w:val="none" w:sz="0" w:space="0" w:color="auto"/>
      </w:divBdr>
    </w:div>
    <w:div w:id="217711408">
      <w:bodyDiv w:val="1"/>
      <w:marLeft w:val="0"/>
      <w:marRight w:val="0"/>
      <w:marTop w:val="0"/>
      <w:marBottom w:val="0"/>
      <w:divBdr>
        <w:top w:val="none" w:sz="0" w:space="0" w:color="auto"/>
        <w:left w:val="none" w:sz="0" w:space="0" w:color="auto"/>
        <w:bottom w:val="none" w:sz="0" w:space="0" w:color="auto"/>
        <w:right w:val="none" w:sz="0" w:space="0" w:color="auto"/>
      </w:divBdr>
    </w:div>
    <w:div w:id="220213032">
      <w:bodyDiv w:val="1"/>
      <w:marLeft w:val="0"/>
      <w:marRight w:val="0"/>
      <w:marTop w:val="0"/>
      <w:marBottom w:val="0"/>
      <w:divBdr>
        <w:top w:val="none" w:sz="0" w:space="0" w:color="auto"/>
        <w:left w:val="none" w:sz="0" w:space="0" w:color="auto"/>
        <w:bottom w:val="none" w:sz="0" w:space="0" w:color="auto"/>
        <w:right w:val="none" w:sz="0" w:space="0" w:color="auto"/>
      </w:divBdr>
    </w:div>
    <w:div w:id="224924193">
      <w:bodyDiv w:val="1"/>
      <w:marLeft w:val="0"/>
      <w:marRight w:val="0"/>
      <w:marTop w:val="0"/>
      <w:marBottom w:val="0"/>
      <w:divBdr>
        <w:top w:val="none" w:sz="0" w:space="0" w:color="auto"/>
        <w:left w:val="none" w:sz="0" w:space="0" w:color="auto"/>
        <w:bottom w:val="none" w:sz="0" w:space="0" w:color="auto"/>
        <w:right w:val="none" w:sz="0" w:space="0" w:color="auto"/>
      </w:divBdr>
      <w:divsChild>
        <w:div w:id="1003750838">
          <w:marLeft w:val="547"/>
          <w:marRight w:val="0"/>
          <w:marTop w:val="100"/>
          <w:marBottom w:val="0"/>
          <w:divBdr>
            <w:top w:val="none" w:sz="0" w:space="0" w:color="auto"/>
            <w:left w:val="none" w:sz="0" w:space="0" w:color="auto"/>
            <w:bottom w:val="none" w:sz="0" w:space="0" w:color="auto"/>
            <w:right w:val="none" w:sz="0" w:space="0" w:color="auto"/>
          </w:divBdr>
        </w:div>
        <w:div w:id="529301273">
          <w:marLeft w:val="547"/>
          <w:marRight w:val="0"/>
          <w:marTop w:val="100"/>
          <w:marBottom w:val="0"/>
          <w:divBdr>
            <w:top w:val="none" w:sz="0" w:space="0" w:color="auto"/>
            <w:left w:val="none" w:sz="0" w:space="0" w:color="auto"/>
            <w:bottom w:val="none" w:sz="0" w:space="0" w:color="auto"/>
            <w:right w:val="none" w:sz="0" w:space="0" w:color="auto"/>
          </w:divBdr>
        </w:div>
      </w:divsChild>
    </w:div>
    <w:div w:id="239948542">
      <w:bodyDiv w:val="1"/>
      <w:marLeft w:val="0"/>
      <w:marRight w:val="0"/>
      <w:marTop w:val="0"/>
      <w:marBottom w:val="0"/>
      <w:divBdr>
        <w:top w:val="none" w:sz="0" w:space="0" w:color="auto"/>
        <w:left w:val="none" w:sz="0" w:space="0" w:color="auto"/>
        <w:bottom w:val="none" w:sz="0" w:space="0" w:color="auto"/>
        <w:right w:val="none" w:sz="0" w:space="0" w:color="auto"/>
      </w:divBdr>
    </w:div>
    <w:div w:id="243497012">
      <w:bodyDiv w:val="1"/>
      <w:marLeft w:val="0"/>
      <w:marRight w:val="0"/>
      <w:marTop w:val="0"/>
      <w:marBottom w:val="0"/>
      <w:divBdr>
        <w:top w:val="none" w:sz="0" w:space="0" w:color="auto"/>
        <w:left w:val="none" w:sz="0" w:space="0" w:color="auto"/>
        <w:bottom w:val="none" w:sz="0" w:space="0" w:color="auto"/>
        <w:right w:val="none" w:sz="0" w:space="0" w:color="auto"/>
      </w:divBdr>
    </w:div>
    <w:div w:id="243799964">
      <w:bodyDiv w:val="1"/>
      <w:marLeft w:val="0"/>
      <w:marRight w:val="0"/>
      <w:marTop w:val="0"/>
      <w:marBottom w:val="0"/>
      <w:divBdr>
        <w:top w:val="none" w:sz="0" w:space="0" w:color="auto"/>
        <w:left w:val="none" w:sz="0" w:space="0" w:color="auto"/>
        <w:bottom w:val="none" w:sz="0" w:space="0" w:color="auto"/>
        <w:right w:val="none" w:sz="0" w:space="0" w:color="auto"/>
      </w:divBdr>
    </w:div>
    <w:div w:id="245235826">
      <w:bodyDiv w:val="1"/>
      <w:marLeft w:val="0"/>
      <w:marRight w:val="0"/>
      <w:marTop w:val="0"/>
      <w:marBottom w:val="0"/>
      <w:divBdr>
        <w:top w:val="none" w:sz="0" w:space="0" w:color="auto"/>
        <w:left w:val="none" w:sz="0" w:space="0" w:color="auto"/>
        <w:bottom w:val="none" w:sz="0" w:space="0" w:color="auto"/>
        <w:right w:val="none" w:sz="0" w:space="0" w:color="auto"/>
      </w:divBdr>
    </w:div>
    <w:div w:id="250354512">
      <w:bodyDiv w:val="1"/>
      <w:marLeft w:val="0"/>
      <w:marRight w:val="0"/>
      <w:marTop w:val="0"/>
      <w:marBottom w:val="0"/>
      <w:divBdr>
        <w:top w:val="none" w:sz="0" w:space="0" w:color="auto"/>
        <w:left w:val="none" w:sz="0" w:space="0" w:color="auto"/>
        <w:bottom w:val="none" w:sz="0" w:space="0" w:color="auto"/>
        <w:right w:val="none" w:sz="0" w:space="0" w:color="auto"/>
      </w:divBdr>
    </w:div>
    <w:div w:id="251207928">
      <w:bodyDiv w:val="1"/>
      <w:marLeft w:val="0"/>
      <w:marRight w:val="0"/>
      <w:marTop w:val="0"/>
      <w:marBottom w:val="0"/>
      <w:divBdr>
        <w:top w:val="none" w:sz="0" w:space="0" w:color="auto"/>
        <w:left w:val="none" w:sz="0" w:space="0" w:color="auto"/>
        <w:bottom w:val="none" w:sz="0" w:space="0" w:color="auto"/>
        <w:right w:val="none" w:sz="0" w:space="0" w:color="auto"/>
      </w:divBdr>
    </w:div>
    <w:div w:id="252083392">
      <w:bodyDiv w:val="1"/>
      <w:marLeft w:val="0"/>
      <w:marRight w:val="0"/>
      <w:marTop w:val="0"/>
      <w:marBottom w:val="0"/>
      <w:divBdr>
        <w:top w:val="none" w:sz="0" w:space="0" w:color="auto"/>
        <w:left w:val="none" w:sz="0" w:space="0" w:color="auto"/>
        <w:bottom w:val="none" w:sz="0" w:space="0" w:color="auto"/>
        <w:right w:val="none" w:sz="0" w:space="0" w:color="auto"/>
      </w:divBdr>
    </w:div>
    <w:div w:id="259918577">
      <w:bodyDiv w:val="1"/>
      <w:marLeft w:val="0"/>
      <w:marRight w:val="0"/>
      <w:marTop w:val="0"/>
      <w:marBottom w:val="0"/>
      <w:divBdr>
        <w:top w:val="none" w:sz="0" w:space="0" w:color="auto"/>
        <w:left w:val="none" w:sz="0" w:space="0" w:color="auto"/>
        <w:bottom w:val="none" w:sz="0" w:space="0" w:color="auto"/>
        <w:right w:val="none" w:sz="0" w:space="0" w:color="auto"/>
      </w:divBdr>
    </w:div>
    <w:div w:id="263732895">
      <w:bodyDiv w:val="1"/>
      <w:marLeft w:val="0"/>
      <w:marRight w:val="0"/>
      <w:marTop w:val="0"/>
      <w:marBottom w:val="0"/>
      <w:divBdr>
        <w:top w:val="none" w:sz="0" w:space="0" w:color="auto"/>
        <w:left w:val="none" w:sz="0" w:space="0" w:color="auto"/>
        <w:bottom w:val="none" w:sz="0" w:space="0" w:color="auto"/>
        <w:right w:val="none" w:sz="0" w:space="0" w:color="auto"/>
      </w:divBdr>
    </w:div>
    <w:div w:id="265844651">
      <w:bodyDiv w:val="1"/>
      <w:marLeft w:val="0"/>
      <w:marRight w:val="0"/>
      <w:marTop w:val="0"/>
      <w:marBottom w:val="0"/>
      <w:divBdr>
        <w:top w:val="none" w:sz="0" w:space="0" w:color="auto"/>
        <w:left w:val="none" w:sz="0" w:space="0" w:color="auto"/>
        <w:bottom w:val="none" w:sz="0" w:space="0" w:color="auto"/>
        <w:right w:val="none" w:sz="0" w:space="0" w:color="auto"/>
      </w:divBdr>
    </w:div>
    <w:div w:id="266348395">
      <w:bodyDiv w:val="1"/>
      <w:marLeft w:val="0"/>
      <w:marRight w:val="0"/>
      <w:marTop w:val="0"/>
      <w:marBottom w:val="0"/>
      <w:divBdr>
        <w:top w:val="none" w:sz="0" w:space="0" w:color="auto"/>
        <w:left w:val="none" w:sz="0" w:space="0" w:color="auto"/>
        <w:bottom w:val="none" w:sz="0" w:space="0" w:color="auto"/>
        <w:right w:val="none" w:sz="0" w:space="0" w:color="auto"/>
      </w:divBdr>
    </w:div>
    <w:div w:id="266472673">
      <w:bodyDiv w:val="1"/>
      <w:marLeft w:val="0"/>
      <w:marRight w:val="0"/>
      <w:marTop w:val="0"/>
      <w:marBottom w:val="0"/>
      <w:divBdr>
        <w:top w:val="none" w:sz="0" w:space="0" w:color="auto"/>
        <w:left w:val="none" w:sz="0" w:space="0" w:color="auto"/>
        <w:bottom w:val="none" w:sz="0" w:space="0" w:color="auto"/>
        <w:right w:val="none" w:sz="0" w:space="0" w:color="auto"/>
      </w:divBdr>
    </w:div>
    <w:div w:id="268389584">
      <w:bodyDiv w:val="1"/>
      <w:marLeft w:val="0"/>
      <w:marRight w:val="0"/>
      <w:marTop w:val="0"/>
      <w:marBottom w:val="0"/>
      <w:divBdr>
        <w:top w:val="none" w:sz="0" w:space="0" w:color="auto"/>
        <w:left w:val="none" w:sz="0" w:space="0" w:color="auto"/>
        <w:bottom w:val="none" w:sz="0" w:space="0" w:color="auto"/>
        <w:right w:val="none" w:sz="0" w:space="0" w:color="auto"/>
      </w:divBdr>
    </w:div>
    <w:div w:id="269515038">
      <w:bodyDiv w:val="1"/>
      <w:marLeft w:val="0"/>
      <w:marRight w:val="0"/>
      <w:marTop w:val="0"/>
      <w:marBottom w:val="0"/>
      <w:divBdr>
        <w:top w:val="none" w:sz="0" w:space="0" w:color="auto"/>
        <w:left w:val="none" w:sz="0" w:space="0" w:color="auto"/>
        <w:bottom w:val="none" w:sz="0" w:space="0" w:color="auto"/>
        <w:right w:val="none" w:sz="0" w:space="0" w:color="auto"/>
      </w:divBdr>
    </w:div>
    <w:div w:id="273709910">
      <w:bodyDiv w:val="1"/>
      <w:marLeft w:val="0"/>
      <w:marRight w:val="0"/>
      <w:marTop w:val="0"/>
      <w:marBottom w:val="0"/>
      <w:divBdr>
        <w:top w:val="none" w:sz="0" w:space="0" w:color="auto"/>
        <w:left w:val="none" w:sz="0" w:space="0" w:color="auto"/>
        <w:bottom w:val="none" w:sz="0" w:space="0" w:color="auto"/>
        <w:right w:val="none" w:sz="0" w:space="0" w:color="auto"/>
      </w:divBdr>
    </w:div>
    <w:div w:id="275254673">
      <w:bodyDiv w:val="1"/>
      <w:marLeft w:val="0"/>
      <w:marRight w:val="0"/>
      <w:marTop w:val="0"/>
      <w:marBottom w:val="0"/>
      <w:divBdr>
        <w:top w:val="none" w:sz="0" w:space="0" w:color="auto"/>
        <w:left w:val="none" w:sz="0" w:space="0" w:color="auto"/>
        <w:bottom w:val="none" w:sz="0" w:space="0" w:color="auto"/>
        <w:right w:val="none" w:sz="0" w:space="0" w:color="auto"/>
      </w:divBdr>
    </w:div>
    <w:div w:id="276104546">
      <w:bodyDiv w:val="1"/>
      <w:marLeft w:val="0"/>
      <w:marRight w:val="0"/>
      <w:marTop w:val="0"/>
      <w:marBottom w:val="0"/>
      <w:divBdr>
        <w:top w:val="none" w:sz="0" w:space="0" w:color="auto"/>
        <w:left w:val="none" w:sz="0" w:space="0" w:color="auto"/>
        <w:bottom w:val="none" w:sz="0" w:space="0" w:color="auto"/>
        <w:right w:val="none" w:sz="0" w:space="0" w:color="auto"/>
      </w:divBdr>
    </w:div>
    <w:div w:id="277572305">
      <w:bodyDiv w:val="1"/>
      <w:marLeft w:val="0"/>
      <w:marRight w:val="0"/>
      <w:marTop w:val="0"/>
      <w:marBottom w:val="0"/>
      <w:divBdr>
        <w:top w:val="none" w:sz="0" w:space="0" w:color="auto"/>
        <w:left w:val="none" w:sz="0" w:space="0" w:color="auto"/>
        <w:bottom w:val="none" w:sz="0" w:space="0" w:color="auto"/>
        <w:right w:val="none" w:sz="0" w:space="0" w:color="auto"/>
      </w:divBdr>
    </w:div>
    <w:div w:id="277950859">
      <w:bodyDiv w:val="1"/>
      <w:marLeft w:val="0"/>
      <w:marRight w:val="0"/>
      <w:marTop w:val="0"/>
      <w:marBottom w:val="0"/>
      <w:divBdr>
        <w:top w:val="none" w:sz="0" w:space="0" w:color="auto"/>
        <w:left w:val="none" w:sz="0" w:space="0" w:color="auto"/>
        <w:bottom w:val="none" w:sz="0" w:space="0" w:color="auto"/>
        <w:right w:val="none" w:sz="0" w:space="0" w:color="auto"/>
      </w:divBdr>
    </w:div>
    <w:div w:id="279841695">
      <w:bodyDiv w:val="1"/>
      <w:marLeft w:val="0"/>
      <w:marRight w:val="0"/>
      <w:marTop w:val="0"/>
      <w:marBottom w:val="0"/>
      <w:divBdr>
        <w:top w:val="none" w:sz="0" w:space="0" w:color="auto"/>
        <w:left w:val="none" w:sz="0" w:space="0" w:color="auto"/>
        <w:bottom w:val="none" w:sz="0" w:space="0" w:color="auto"/>
        <w:right w:val="none" w:sz="0" w:space="0" w:color="auto"/>
      </w:divBdr>
    </w:div>
    <w:div w:id="279918688">
      <w:bodyDiv w:val="1"/>
      <w:marLeft w:val="0"/>
      <w:marRight w:val="0"/>
      <w:marTop w:val="0"/>
      <w:marBottom w:val="0"/>
      <w:divBdr>
        <w:top w:val="none" w:sz="0" w:space="0" w:color="auto"/>
        <w:left w:val="none" w:sz="0" w:space="0" w:color="auto"/>
        <w:bottom w:val="none" w:sz="0" w:space="0" w:color="auto"/>
        <w:right w:val="none" w:sz="0" w:space="0" w:color="auto"/>
      </w:divBdr>
    </w:div>
    <w:div w:id="280646772">
      <w:bodyDiv w:val="1"/>
      <w:marLeft w:val="0"/>
      <w:marRight w:val="0"/>
      <w:marTop w:val="0"/>
      <w:marBottom w:val="0"/>
      <w:divBdr>
        <w:top w:val="none" w:sz="0" w:space="0" w:color="auto"/>
        <w:left w:val="none" w:sz="0" w:space="0" w:color="auto"/>
        <w:bottom w:val="none" w:sz="0" w:space="0" w:color="auto"/>
        <w:right w:val="none" w:sz="0" w:space="0" w:color="auto"/>
      </w:divBdr>
    </w:div>
    <w:div w:id="281152579">
      <w:bodyDiv w:val="1"/>
      <w:marLeft w:val="0"/>
      <w:marRight w:val="0"/>
      <w:marTop w:val="0"/>
      <w:marBottom w:val="0"/>
      <w:divBdr>
        <w:top w:val="none" w:sz="0" w:space="0" w:color="auto"/>
        <w:left w:val="none" w:sz="0" w:space="0" w:color="auto"/>
        <w:bottom w:val="none" w:sz="0" w:space="0" w:color="auto"/>
        <w:right w:val="none" w:sz="0" w:space="0" w:color="auto"/>
      </w:divBdr>
    </w:div>
    <w:div w:id="288168371">
      <w:bodyDiv w:val="1"/>
      <w:marLeft w:val="0"/>
      <w:marRight w:val="0"/>
      <w:marTop w:val="0"/>
      <w:marBottom w:val="0"/>
      <w:divBdr>
        <w:top w:val="none" w:sz="0" w:space="0" w:color="auto"/>
        <w:left w:val="none" w:sz="0" w:space="0" w:color="auto"/>
        <w:bottom w:val="none" w:sz="0" w:space="0" w:color="auto"/>
        <w:right w:val="none" w:sz="0" w:space="0" w:color="auto"/>
      </w:divBdr>
    </w:div>
    <w:div w:id="290987271">
      <w:bodyDiv w:val="1"/>
      <w:marLeft w:val="0"/>
      <w:marRight w:val="0"/>
      <w:marTop w:val="0"/>
      <w:marBottom w:val="0"/>
      <w:divBdr>
        <w:top w:val="none" w:sz="0" w:space="0" w:color="auto"/>
        <w:left w:val="none" w:sz="0" w:space="0" w:color="auto"/>
        <w:bottom w:val="none" w:sz="0" w:space="0" w:color="auto"/>
        <w:right w:val="none" w:sz="0" w:space="0" w:color="auto"/>
      </w:divBdr>
    </w:div>
    <w:div w:id="291331582">
      <w:bodyDiv w:val="1"/>
      <w:marLeft w:val="0"/>
      <w:marRight w:val="0"/>
      <w:marTop w:val="0"/>
      <w:marBottom w:val="0"/>
      <w:divBdr>
        <w:top w:val="none" w:sz="0" w:space="0" w:color="auto"/>
        <w:left w:val="none" w:sz="0" w:space="0" w:color="auto"/>
        <w:bottom w:val="none" w:sz="0" w:space="0" w:color="auto"/>
        <w:right w:val="none" w:sz="0" w:space="0" w:color="auto"/>
      </w:divBdr>
    </w:div>
    <w:div w:id="291861826">
      <w:bodyDiv w:val="1"/>
      <w:marLeft w:val="0"/>
      <w:marRight w:val="0"/>
      <w:marTop w:val="0"/>
      <w:marBottom w:val="0"/>
      <w:divBdr>
        <w:top w:val="none" w:sz="0" w:space="0" w:color="auto"/>
        <w:left w:val="none" w:sz="0" w:space="0" w:color="auto"/>
        <w:bottom w:val="none" w:sz="0" w:space="0" w:color="auto"/>
        <w:right w:val="none" w:sz="0" w:space="0" w:color="auto"/>
      </w:divBdr>
    </w:div>
    <w:div w:id="302583482">
      <w:bodyDiv w:val="1"/>
      <w:marLeft w:val="0"/>
      <w:marRight w:val="0"/>
      <w:marTop w:val="0"/>
      <w:marBottom w:val="0"/>
      <w:divBdr>
        <w:top w:val="none" w:sz="0" w:space="0" w:color="auto"/>
        <w:left w:val="none" w:sz="0" w:space="0" w:color="auto"/>
        <w:bottom w:val="none" w:sz="0" w:space="0" w:color="auto"/>
        <w:right w:val="none" w:sz="0" w:space="0" w:color="auto"/>
      </w:divBdr>
    </w:div>
    <w:div w:id="307590112">
      <w:bodyDiv w:val="1"/>
      <w:marLeft w:val="0"/>
      <w:marRight w:val="0"/>
      <w:marTop w:val="0"/>
      <w:marBottom w:val="0"/>
      <w:divBdr>
        <w:top w:val="none" w:sz="0" w:space="0" w:color="auto"/>
        <w:left w:val="none" w:sz="0" w:space="0" w:color="auto"/>
        <w:bottom w:val="none" w:sz="0" w:space="0" w:color="auto"/>
        <w:right w:val="none" w:sz="0" w:space="0" w:color="auto"/>
      </w:divBdr>
    </w:div>
    <w:div w:id="310409245">
      <w:bodyDiv w:val="1"/>
      <w:marLeft w:val="0"/>
      <w:marRight w:val="0"/>
      <w:marTop w:val="0"/>
      <w:marBottom w:val="0"/>
      <w:divBdr>
        <w:top w:val="none" w:sz="0" w:space="0" w:color="auto"/>
        <w:left w:val="none" w:sz="0" w:space="0" w:color="auto"/>
        <w:bottom w:val="none" w:sz="0" w:space="0" w:color="auto"/>
        <w:right w:val="none" w:sz="0" w:space="0" w:color="auto"/>
      </w:divBdr>
    </w:div>
    <w:div w:id="310797469">
      <w:bodyDiv w:val="1"/>
      <w:marLeft w:val="0"/>
      <w:marRight w:val="0"/>
      <w:marTop w:val="0"/>
      <w:marBottom w:val="0"/>
      <w:divBdr>
        <w:top w:val="none" w:sz="0" w:space="0" w:color="auto"/>
        <w:left w:val="none" w:sz="0" w:space="0" w:color="auto"/>
        <w:bottom w:val="none" w:sz="0" w:space="0" w:color="auto"/>
        <w:right w:val="none" w:sz="0" w:space="0" w:color="auto"/>
      </w:divBdr>
    </w:div>
    <w:div w:id="317266884">
      <w:bodyDiv w:val="1"/>
      <w:marLeft w:val="0"/>
      <w:marRight w:val="0"/>
      <w:marTop w:val="0"/>
      <w:marBottom w:val="0"/>
      <w:divBdr>
        <w:top w:val="none" w:sz="0" w:space="0" w:color="auto"/>
        <w:left w:val="none" w:sz="0" w:space="0" w:color="auto"/>
        <w:bottom w:val="none" w:sz="0" w:space="0" w:color="auto"/>
        <w:right w:val="none" w:sz="0" w:space="0" w:color="auto"/>
      </w:divBdr>
    </w:div>
    <w:div w:id="334190891">
      <w:bodyDiv w:val="1"/>
      <w:marLeft w:val="0"/>
      <w:marRight w:val="0"/>
      <w:marTop w:val="0"/>
      <w:marBottom w:val="0"/>
      <w:divBdr>
        <w:top w:val="none" w:sz="0" w:space="0" w:color="auto"/>
        <w:left w:val="none" w:sz="0" w:space="0" w:color="auto"/>
        <w:bottom w:val="none" w:sz="0" w:space="0" w:color="auto"/>
        <w:right w:val="none" w:sz="0" w:space="0" w:color="auto"/>
      </w:divBdr>
    </w:div>
    <w:div w:id="336078894">
      <w:bodyDiv w:val="1"/>
      <w:marLeft w:val="0"/>
      <w:marRight w:val="0"/>
      <w:marTop w:val="0"/>
      <w:marBottom w:val="0"/>
      <w:divBdr>
        <w:top w:val="none" w:sz="0" w:space="0" w:color="auto"/>
        <w:left w:val="none" w:sz="0" w:space="0" w:color="auto"/>
        <w:bottom w:val="none" w:sz="0" w:space="0" w:color="auto"/>
        <w:right w:val="none" w:sz="0" w:space="0" w:color="auto"/>
      </w:divBdr>
    </w:div>
    <w:div w:id="336155638">
      <w:bodyDiv w:val="1"/>
      <w:marLeft w:val="0"/>
      <w:marRight w:val="0"/>
      <w:marTop w:val="0"/>
      <w:marBottom w:val="0"/>
      <w:divBdr>
        <w:top w:val="none" w:sz="0" w:space="0" w:color="auto"/>
        <w:left w:val="none" w:sz="0" w:space="0" w:color="auto"/>
        <w:bottom w:val="none" w:sz="0" w:space="0" w:color="auto"/>
        <w:right w:val="none" w:sz="0" w:space="0" w:color="auto"/>
      </w:divBdr>
    </w:div>
    <w:div w:id="340666265">
      <w:bodyDiv w:val="1"/>
      <w:marLeft w:val="0"/>
      <w:marRight w:val="0"/>
      <w:marTop w:val="0"/>
      <w:marBottom w:val="0"/>
      <w:divBdr>
        <w:top w:val="none" w:sz="0" w:space="0" w:color="auto"/>
        <w:left w:val="none" w:sz="0" w:space="0" w:color="auto"/>
        <w:bottom w:val="none" w:sz="0" w:space="0" w:color="auto"/>
        <w:right w:val="none" w:sz="0" w:space="0" w:color="auto"/>
      </w:divBdr>
    </w:div>
    <w:div w:id="341782518">
      <w:bodyDiv w:val="1"/>
      <w:marLeft w:val="0"/>
      <w:marRight w:val="0"/>
      <w:marTop w:val="0"/>
      <w:marBottom w:val="0"/>
      <w:divBdr>
        <w:top w:val="none" w:sz="0" w:space="0" w:color="auto"/>
        <w:left w:val="none" w:sz="0" w:space="0" w:color="auto"/>
        <w:bottom w:val="none" w:sz="0" w:space="0" w:color="auto"/>
        <w:right w:val="none" w:sz="0" w:space="0" w:color="auto"/>
      </w:divBdr>
    </w:div>
    <w:div w:id="348675967">
      <w:bodyDiv w:val="1"/>
      <w:marLeft w:val="0"/>
      <w:marRight w:val="0"/>
      <w:marTop w:val="0"/>
      <w:marBottom w:val="0"/>
      <w:divBdr>
        <w:top w:val="none" w:sz="0" w:space="0" w:color="auto"/>
        <w:left w:val="none" w:sz="0" w:space="0" w:color="auto"/>
        <w:bottom w:val="none" w:sz="0" w:space="0" w:color="auto"/>
        <w:right w:val="none" w:sz="0" w:space="0" w:color="auto"/>
      </w:divBdr>
    </w:div>
    <w:div w:id="351540119">
      <w:bodyDiv w:val="1"/>
      <w:marLeft w:val="0"/>
      <w:marRight w:val="0"/>
      <w:marTop w:val="0"/>
      <w:marBottom w:val="0"/>
      <w:divBdr>
        <w:top w:val="none" w:sz="0" w:space="0" w:color="auto"/>
        <w:left w:val="none" w:sz="0" w:space="0" w:color="auto"/>
        <w:bottom w:val="none" w:sz="0" w:space="0" w:color="auto"/>
        <w:right w:val="none" w:sz="0" w:space="0" w:color="auto"/>
      </w:divBdr>
    </w:div>
    <w:div w:id="356349214">
      <w:bodyDiv w:val="1"/>
      <w:marLeft w:val="0"/>
      <w:marRight w:val="0"/>
      <w:marTop w:val="0"/>
      <w:marBottom w:val="0"/>
      <w:divBdr>
        <w:top w:val="none" w:sz="0" w:space="0" w:color="auto"/>
        <w:left w:val="none" w:sz="0" w:space="0" w:color="auto"/>
        <w:bottom w:val="none" w:sz="0" w:space="0" w:color="auto"/>
        <w:right w:val="none" w:sz="0" w:space="0" w:color="auto"/>
      </w:divBdr>
    </w:div>
    <w:div w:id="359016662">
      <w:bodyDiv w:val="1"/>
      <w:marLeft w:val="0"/>
      <w:marRight w:val="0"/>
      <w:marTop w:val="0"/>
      <w:marBottom w:val="0"/>
      <w:divBdr>
        <w:top w:val="none" w:sz="0" w:space="0" w:color="auto"/>
        <w:left w:val="none" w:sz="0" w:space="0" w:color="auto"/>
        <w:bottom w:val="none" w:sz="0" w:space="0" w:color="auto"/>
        <w:right w:val="none" w:sz="0" w:space="0" w:color="auto"/>
      </w:divBdr>
    </w:div>
    <w:div w:id="362285836">
      <w:bodyDiv w:val="1"/>
      <w:marLeft w:val="0"/>
      <w:marRight w:val="0"/>
      <w:marTop w:val="0"/>
      <w:marBottom w:val="0"/>
      <w:divBdr>
        <w:top w:val="none" w:sz="0" w:space="0" w:color="auto"/>
        <w:left w:val="none" w:sz="0" w:space="0" w:color="auto"/>
        <w:bottom w:val="none" w:sz="0" w:space="0" w:color="auto"/>
        <w:right w:val="none" w:sz="0" w:space="0" w:color="auto"/>
      </w:divBdr>
      <w:divsChild>
        <w:div w:id="1240023455">
          <w:marLeft w:val="0"/>
          <w:marRight w:val="0"/>
          <w:marTop w:val="0"/>
          <w:marBottom w:val="0"/>
          <w:divBdr>
            <w:top w:val="none" w:sz="0" w:space="0" w:color="auto"/>
            <w:left w:val="none" w:sz="0" w:space="0" w:color="auto"/>
            <w:bottom w:val="none" w:sz="0" w:space="0" w:color="auto"/>
            <w:right w:val="none" w:sz="0" w:space="0" w:color="auto"/>
          </w:divBdr>
          <w:divsChild>
            <w:div w:id="1899851966">
              <w:marLeft w:val="0"/>
              <w:marRight w:val="0"/>
              <w:marTop w:val="0"/>
              <w:marBottom w:val="0"/>
              <w:divBdr>
                <w:top w:val="none" w:sz="0" w:space="0" w:color="auto"/>
                <w:left w:val="none" w:sz="0" w:space="0" w:color="auto"/>
                <w:bottom w:val="none" w:sz="0" w:space="0" w:color="auto"/>
                <w:right w:val="none" w:sz="0" w:space="0" w:color="auto"/>
              </w:divBdr>
              <w:divsChild>
                <w:div w:id="1434714765">
                  <w:marLeft w:val="0"/>
                  <w:marRight w:val="0"/>
                  <w:marTop w:val="0"/>
                  <w:marBottom w:val="0"/>
                  <w:divBdr>
                    <w:top w:val="none" w:sz="0" w:space="0" w:color="auto"/>
                    <w:left w:val="none" w:sz="0" w:space="0" w:color="auto"/>
                    <w:bottom w:val="none" w:sz="0" w:space="0" w:color="auto"/>
                    <w:right w:val="none" w:sz="0" w:space="0" w:color="auto"/>
                  </w:divBdr>
                  <w:divsChild>
                    <w:div w:id="560679780">
                      <w:marLeft w:val="0"/>
                      <w:marRight w:val="0"/>
                      <w:marTop w:val="0"/>
                      <w:marBottom w:val="0"/>
                      <w:divBdr>
                        <w:top w:val="none" w:sz="0" w:space="0" w:color="auto"/>
                        <w:left w:val="none" w:sz="0" w:space="0" w:color="auto"/>
                        <w:bottom w:val="none" w:sz="0" w:space="0" w:color="auto"/>
                        <w:right w:val="none" w:sz="0" w:space="0" w:color="auto"/>
                      </w:divBdr>
                      <w:divsChild>
                        <w:div w:id="91630502">
                          <w:marLeft w:val="0"/>
                          <w:marRight w:val="0"/>
                          <w:marTop w:val="0"/>
                          <w:marBottom w:val="0"/>
                          <w:divBdr>
                            <w:top w:val="none" w:sz="0" w:space="0" w:color="auto"/>
                            <w:left w:val="none" w:sz="0" w:space="0" w:color="auto"/>
                            <w:bottom w:val="none" w:sz="0" w:space="0" w:color="auto"/>
                            <w:right w:val="none" w:sz="0" w:space="0" w:color="auto"/>
                          </w:divBdr>
                          <w:divsChild>
                            <w:div w:id="19431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378">
      <w:bodyDiv w:val="1"/>
      <w:marLeft w:val="0"/>
      <w:marRight w:val="0"/>
      <w:marTop w:val="0"/>
      <w:marBottom w:val="0"/>
      <w:divBdr>
        <w:top w:val="none" w:sz="0" w:space="0" w:color="auto"/>
        <w:left w:val="none" w:sz="0" w:space="0" w:color="auto"/>
        <w:bottom w:val="none" w:sz="0" w:space="0" w:color="auto"/>
        <w:right w:val="none" w:sz="0" w:space="0" w:color="auto"/>
      </w:divBdr>
    </w:div>
    <w:div w:id="364597287">
      <w:bodyDiv w:val="1"/>
      <w:marLeft w:val="0"/>
      <w:marRight w:val="0"/>
      <w:marTop w:val="0"/>
      <w:marBottom w:val="0"/>
      <w:divBdr>
        <w:top w:val="none" w:sz="0" w:space="0" w:color="auto"/>
        <w:left w:val="none" w:sz="0" w:space="0" w:color="auto"/>
        <w:bottom w:val="none" w:sz="0" w:space="0" w:color="auto"/>
        <w:right w:val="none" w:sz="0" w:space="0" w:color="auto"/>
      </w:divBdr>
    </w:div>
    <w:div w:id="368380591">
      <w:bodyDiv w:val="1"/>
      <w:marLeft w:val="0"/>
      <w:marRight w:val="0"/>
      <w:marTop w:val="0"/>
      <w:marBottom w:val="0"/>
      <w:divBdr>
        <w:top w:val="none" w:sz="0" w:space="0" w:color="auto"/>
        <w:left w:val="none" w:sz="0" w:space="0" w:color="auto"/>
        <w:bottom w:val="none" w:sz="0" w:space="0" w:color="auto"/>
        <w:right w:val="none" w:sz="0" w:space="0" w:color="auto"/>
      </w:divBdr>
    </w:div>
    <w:div w:id="370039616">
      <w:bodyDiv w:val="1"/>
      <w:marLeft w:val="0"/>
      <w:marRight w:val="0"/>
      <w:marTop w:val="0"/>
      <w:marBottom w:val="0"/>
      <w:divBdr>
        <w:top w:val="none" w:sz="0" w:space="0" w:color="auto"/>
        <w:left w:val="none" w:sz="0" w:space="0" w:color="auto"/>
        <w:bottom w:val="none" w:sz="0" w:space="0" w:color="auto"/>
        <w:right w:val="none" w:sz="0" w:space="0" w:color="auto"/>
      </w:divBdr>
    </w:div>
    <w:div w:id="379476273">
      <w:bodyDiv w:val="1"/>
      <w:marLeft w:val="0"/>
      <w:marRight w:val="0"/>
      <w:marTop w:val="0"/>
      <w:marBottom w:val="0"/>
      <w:divBdr>
        <w:top w:val="none" w:sz="0" w:space="0" w:color="auto"/>
        <w:left w:val="none" w:sz="0" w:space="0" w:color="auto"/>
        <w:bottom w:val="none" w:sz="0" w:space="0" w:color="auto"/>
        <w:right w:val="none" w:sz="0" w:space="0" w:color="auto"/>
      </w:divBdr>
    </w:div>
    <w:div w:id="379592133">
      <w:bodyDiv w:val="1"/>
      <w:marLeft w:val="0"/>
      <w:marRight w:val="0"/>
      <w:marTop w:val="0"/>
      <w:marBottom w:val="0"/>
      <w:divBdr>
        <w:top w:val="none" w:sz="0" w:space="0" w:color="auto"/>
        <w:left w:val="none" w:sz="0" w:space="0" w:color="auto"/>
        <w:bottom w:val="none" w:sz="0" w:space="0" w:color="auto"/>
        <w:right w:val="none" w:sz="0" w:space="0" w:color="auto"/>
      </w:divBdr>
    </w:div>
    <w:div w:id="393545693">
      <w:bodyDiv w:val="1"/>
      <w:marLeft w:val="0"/>
      <w:marRight w:val="0"/>
      <w:marTop w:val="0"/>
      <w:marBottom w:val="0"/>
      <w:divBdr>
        <w:top w:val="none" w:sz="0" w:space="0" w:color="auto"/>
        <w:left w:val="none" w:sz="0" w:space="0" w:color="auto"/>
        <w:bottom w:val="none" w:sz="0" w:space="0" w:color="auto"/>
        <w:right w:val="none" w:sz="0" w:space="0" w:color="auto"/>
      </w:divBdr>
    </w:div>
    <w:div w:id="395398875">
      <w:bodyDiv w:val="1"/>
      <w:marLeft w:val="0"/>
      <w:marRight w:val="0"/>
      <w:marTop w:val="0"/>
      <w:marBottom w:val="0"/>
      <w:divBdr>
        <w:top w:val="none" w:sz="0" w:space="0" w:color="auto"/>
        <w:left w:val="none" w:sz="0" w:space="0" w:color="auto"/>
        <w:bottom w:val="none" w:sz="0" w:space="0" w:color="auto"/>
        <w:right w:val="none" w:sz="0" w:space="0" w:color="auto"/>
      </w:divBdr>
    </w:div>
    <w:div w:id="398942586">
      <w:bodyDiv w:val="1"/>
      <w:marLeft w:val="0"/>
      <w:marRight w:val="0"/>
      <w:marTop w:val="0"/>
      <w:marBottom w:val="0"/>
      <w:divBdr>
        <w:top w:val="none" w:sz="0" w:space="0" w:color="auto"/>
        <w:left w:val="none" w:sz="0" w:space="0" w:color="auto"/>
        <w:bottom w:val="none" w:sz="0" w:space="0" w:color="auto"/>
        <w:right w:val="none" w:sz="0" w:space="0" w:color="auto"/>
      </w:divBdr>
    </w:div>
    <w:div w:id="400559828">
      <w:bodyDiv w:val="1"/>
      <w:marLeft w:val="0"/>
      <w:marRight w:val="0"/>
      <w:marTop w:val="0"/>
      <w:marBottom w:val="0"/>
      <w:divBdr>
        <w:top w:val="none" w:sz="0" w:space="0" w:color="auto"/>
        <w:left w:val="none" w:sz="0" w:space="0" w:color="auto"/>
        <w:bottom w:val="none" w:sz="0" w:space="0" w:color="auto"/>
        <w:right w:val="none" w:sz="0" w:space="0" w:color="auto"/>
      </w:divBdr>
    </w:div>
    <w:div w:id="402409000">
      <w:bodyDiv w:val="1"/>
      <w:marLeft w:val="0"/>
      <w:marRight w:val="0"/>
      <w:marTop w:val="0"/>
      <w:marBottom w:val="0"/>
      <w:divBdr>
        <w:top w:val="none" w:sz="0" w:space="0" w:color="auto"/>
        <w:left w:val="none" w:sz="0" w:space="0" w:color="auto"/>
        <w:bottom w:val="none" w:sz="0" w:space="0" w:color="auto"/>
        <w:right w:val="none" w:sz="0" w:space="0" w:color="auto"/>
      </w:divBdr>
    </w:div>
    <w:div w:id="403379530">
      <w:bodyDiv w:val="1"/>
      <w:marLeft w:val="0"/>
      <w:marRight w:val="0"/>
      <w:marTop w:val="0"/>
      <w:marBottom w:val="0"/>
      <w:divBdr>
        <w:top w:val="none" w:sz="0" w:space="0" w:color="auto"/>
        <w:left w:val="none" w:sz="0" w:space="0" w:color="auto"/>
        <w:bottom w:val="none" w:sz="0" w:space="0" w:color="auto"/>
        <w:right w:val="none" w:sz="0" w:space="0" w:color="auto"/>
      </w:divBdr>
    </w:div>
    <w:div w:id="403767964">
      <w:bodyDiv w:val="1"/>
      <w:marLeft w:val="0"/>
      <w:marRight w:val="0"/>
      <w:marTop w:val="0"/>
      <w:marBottom w:val="0"/>
      <w:divBdr>
        <w:top w:val="none" w:sz="0" w:space="0" w:color="auto"/>
        <w:left w:val="none" w:sz="0" w:space="0" w:color="auto"/>
        <w:bottom w:val="none" w:sz="0" w:space="0" w:color="auto"/>
        <w:right w:val="none" w:sz="0" w:space="0" w:color="auto"/>
      </w:divBdr>
    </w:div>
    <w:div w:id="406266399">
      <w:bodyDiv w:val="1"/>
      <w:marLeft w:val="0"/>
      <w:marRight w:val="0"/>
      <w:marTop w:val="0"/>
      <w:marBottom w:val="0"/>
      <w:divBdr>
        <w:top w:val="none" w:sz="0" w:space="0" w:color="auto"/>
        <w:left w:val="none" w:sz="0" w:space="0" w:color="auto"/>
        <w:bottom w:val="none" w:sz="0" w:space="0" w:color="auto"/>
        <w:right w:val="none" w:sz="0" w:space="0" w:color="auto"/>
      </w:divBdr>
    </w:div>
    <w:div w:id="416443764">
      <w:bodyDiv w:val="1"/>
      <w:marLeft w:val="0"/>
      <w:marRight w:val="0"/>
      <w:marTop w:val="0"/>
      <w:marBottom w:val="0"/>
      <w:divBdr>
        <w:top w:val="none" w:sz="0" w:space="0" w:color="auto"/>
        <w:left w:val="none" w:sz="0" w:space="0" w:color="auto"/>
        <w:bottom w:val="none" w:sz="0" w:space="0" w:color="auto"/>
        <w:right w:val="none" w:sz="0" w:space="0" w:color="auto"/>
      </w:divBdr>
    </w:div>
    <w:div w:id="419564624">
      <w:bodyDiv w:val="1"/>
      <w:marLeft w:val="0"/>
      <w:marRight w:val="0"/>
      <w:marTop w:val="0"/>
      <w:marBottom w:val="0"/>
      <w:divBdr>
        <w:top w:val="none" w:sz="0" w:space="0" w:color="auto"/>
        <w:left w:val="none" w:sz="0" w:space="0" w:color="auto"/>
        <w:bottom w:val="none" w:sz="0" w:space="0" w:color="auto"/>
        <w:right w:val="none" w:sz="0" w:space="0" w:color="auto"/>
      </w:divBdr>
    </w:div>
    <w:div w:id="420224085">
      <w:bodyDiv w:val="1"/>
      <w:marLeft w:val="0"/>
      <w:marRight w:val="0"/>
      <w:marTop w:val="0"/>
      <w:marBottom w:val="0"/>
      <w:divBdr>
        <w:top w:val="none" w:sz="0" w:space="0" w:color="auto"/>
        <w:left w:val="none" w:sz="0" w:space="0" w:color="auto"/>
        <w:bottom w:val="none" w:sz="0" w:space="0" w:color="auto"/>
        <w:right w:val="none" w:sz="0" w:space="0" w:color="auto"/>
      </w:divBdr>
    </w:div>
    <w:div w:id="423693942">
      <w:bodyDiv w:val="1"/>
      <w:marLeft w:val="0"/>
      <w:marRight w:val="0"/>
      <w:marTop w:val="0"/>
      <w:marBottom w:val="0"/>
      <w:divBdr>
        <w:top w:val="none" w:sz="0" w:space="0" w:color="auto"/>
        <w:left w:val="none" w:sz="0" w:space="0" w:color="auto"/>
        <w:bottom w:val="none" w:sz="0" w:space="0" w:color="auto"/>
        <w:right w:val="none" w:sz="0" w:space="0" w:color="auto"/>
      </w:divBdr>
    </w:div>
    <w:div w:id="425618932">
      <w:bodyDiv w:val="1"/>
      <w:marLeft w:val="0"/>
      <w:marRight w:val="0"/>
      <w:marTop w:val="0"/>
      <w:marBottom w:val="0"/>
      <w:divBdr>
        <w:top w:val="none" w:sz="0" w:space="0" w:color="auto"/>
        <w:left w:val="none" w:sz="0" w:space="0" w:color="auto"/>
        <w:bottom w:val="none" w:sz="0" w:space="0" w:color="auto"/>
        <w:right w:val="none" w:sz="0" w:space="0" w:color="auto"/>
      </w:divBdr>
    </w:div>
    <w:div w:id="429158434">
      <w:bodyDiv w:val="1"/>
      <w:marLeft w:val="0"/>
      <w:marRight w:val="0"/>
      <w:marTop w:val="0"/>
      <w:marBottom w:val="0"/>
      <w:divBdr>
        <w:top w:val="none" w:sz="0" w:space="0" w:color="auto"/>
        <w:left w:val="none" w:sz="0" w:space="0" w:color="auto"/>
        <w:bottom w:val="none" w:sz="0" w:space="0" w:color="auto"/>
        <w:right w:val="none" w:sz="0" w:space="0" w:color="auto"/>
      </w:divBdr>
    </w:div>
    <w:div w:id="433286943">
      <w:bodyDiv w:val="1"/>
      <w:marLeft w:val="0"/>
      <w:marRight w:val="0"/>
      <w:marTop w:val="0"/>
      <w:marBottom w:val="0"/>
      <w:divBdr>
        <w:top w:val="none" w:sz="0" w:space="0" w:color="auto"/>
        <w:left w:val="none" w:sz="0" w:space="0" w:color="auto"/>
        <w:bottom w:val="none" w:sz="0" w:space="0" w:color="auto"/>
        <w:right w:val="none" w:sz="0" w:space="0" w:color="auto"/>
      </w:divBdr>
    </w:div>
    <w:div w:id="434521739">
      <w:bodyDiv w:val="1"/>
      <w:marLeft w:val="0"/>
      <w:marRight w:val="0"/>
      <w:marTop w:val="0"/>
      <w:marBottom w:val="0"/>
      <w:divBdr>
        <w:top w:val="none" w:sz="0" w:space="0" w:color="auto"/>
        <w:left w:val="none" w:sz="0" w:space="0" w:color="auto"/>
        <w:bottom w:val="none" w:sz="0" w:space="0" w:color="auto"/>
        <w:right w:val="none" w:sz="0" w:space="0" w:color="auto"/>
      </w:divBdr>
    </w:div>
    <w:div w:id="436562007">
      <w:bodyDiv w:val="1"/>
      <w:marLeft w:val="0"/>
      <w:marRight w:val="0"/>
      <w:marTop w:val="0"/>
      <w:marBottom w:val="0"/>
      <w:divBdr>
        <w:top w:val="none" w:sz="0" w:space="0" w:color="auto"/>
        <w:left w:val="none" w:sz="0" w:space="0" w:color="auto"/>
        <w:bottom w:val="none" w:sz="0" w:space="0" w:color="auto"/>
        <w:right w:val="none" w:sz="0" w:space="0" w:color="auto"/>
      </w:divBdr>
    </w:div>
    <w:div w:id="439183680">
      <w:bodyDiv w:val="1"/>
      <w:marLeft w:val="0"/>
      <w:marRight w:val="0"/>
      <w:marTop w:val="0"/>
      <w:marBottom w:val="0"/>
      <w:divBdr>
        <w:top w:val="none" w:sz="0" w:space="0" w:color="auto"/>
        <w:left w:val="none" w:sz="0" w:space="0" w:color="auto"/>
        <w:bottom w:val="none" w:sz="0" w:space="0" w:color="auto"/>
        <w:right w:val="none" w:sz="0" w:space="0" w:color="auto"/>
      </w:divBdr>
    </w:div>
    <w:div w:id="439449497">
      <w:bodyDiv w:val="1"/>
      <w:marLeft w:val="0"/>
      <w:marRight w:val="0"/>
      <w:marTop w:val="0"/>
      <w:marBottom w:val="0"/>
      <w:divBdr>
        <w:top w:val="none" w:sz="0" w:space="0" w:color="auto"/>
        <w:left w:val="none" w:sz="0" w:space="0" w:color="auto"/>
        <w:bottom w:val="none" w:sz="0" w:space="0" w:color="auto"/>
        <w:right w:val="none" w:sz="0" w:space="0" w:color="auto"/>
      </w:divBdr>
    </w:div>
    <w:div w:id="444345806">
      <w:bodyDiv w:val="1"/>
      <w:marLeft w:val="0"/>
      <w:marRight w:val="0"/>
      <w:marTop w:val="0"/>
      <w:marBottom w:val="0"/>
      <w:divBdr>
        <w:top w:val="none" w:sz="0" w:space="0" w:color="auto"/>
        <w:left w:val="none" w:sz="0" w:space="0" w:color="auto"/>
        <w:bottom w:val="none" w:sz="0" w:space="0" w:color="auto"/>
        <w:right w:val="none" w:sz="0" w:space="0" w:color="auto"/>
      </w:divBdr>
    </w:div>
    <w:div w:id="447820506">
      <w:bodyDiv w:val="1"/>
      <w:marLeft w:val="0"/>
      <w:marRight w:val="0"/>
      <w:marTop w:val="0"/>
      <w:marBottom w:val="0"/>
      <w:divBdr>
        <w:top w:val="none" w:sz="0" w:space="0" w:color="auto"/>
        <w:left w:val="none" w:sz="0" w:space="0" w:color="auto"/>
        <w:bottom w:val="none" w:sz="0" w:space="0" w:color="auto"/>
        <w:right w:val="none" w:sz="0" w:space="0" w:color="auto"/>
      </w:divBdr>
    </w:div>
    <w:div w:id="449397445">
      <w:bodyDiv w:val="1"/>
      <w:marLeft w:val="0"/>
      <w:marRight w:val="0"/>
      <w:marTop w:val="0"/>
      <w:marBottom w:val="0"/>
      <w:divBdr>
        <w:top w:val="none" w:sz="0" w:space="0" w:color="auto"/>
        <w:left w:val="none" w:sz="0" w:space="0" w:color="auto"/>
        <w:bottom w:val="none" w:sz="0" w:space="0" w:color="auto"/>
        <w:right w:val="none" w:sz="0" w:space="0" w:color="auto"/>
      </w:divBdr>
    </w:div>
    <w:div w:id="449781766">
      <w:bodyDiv w:val="1"/>
      <w:marLeft w:val="0"/>
      <w:marRight w:val="0"/>
      <w:marTop w:val="0"/>
      <w:marBottom w:val="0"/>
      <w:divBdr>
        <w:top w:val="none" w:sz="0" w:space="0" w:color="auto"/>
        <w:left w:val="none" w:sz="0" w:space="0" w:color="auto"/>
        <w:bottom w:val="none" w:sz="0" w:space="0" w:color="auto"/>
        <w:right w:val="none" w:sz="0" w:space="0" w:color="auto"/>
      </w:divBdr>
    </w:div>
    <w:div w:id="450973892">
      <w:bodyDiv w:val="1"/>
      <w:marLeft w:val="0"/>
      <w:marRight w:val="0"/>
      <w:marTop w:val="0"/>
      <w:marBottom w:val="0"/>
      <w:divBdr>
        <w:top w:val="none" w:sz="0" w:space="0" w:color="auto"/>
        <w:left w:val="none" w:sz="0" w:space="0" w:color="auto"/>
        <w:bottom w:val="none" w:sz="0" w:space="0" w:color="auto"/>
        <w:right w:val="none" w:sz="0" w:space="0" w:color="auto"/>
      </w:divBdr>
    </w:div>
    <w:div w:id="454522112">
      <w:bodyDiv w:val="1"/>
      <w:marLeft w:val="0"/>
      <w:marRight w:val="0"/>
      <w:marTop w:val="0"/>
      <w:marBottom w:val="0"/>
      <w:divBdr>
        <w:top w:val="none" w:sz="0" w:space="0" w:color="auto"/>
        <w:left w:val="none" w:sz="0" w:space="0" w:color="auto"/>
        <w:bottom w:val="none" w:sz="0" w:space="0" w:color="auto"/>
        <w:right w:val="none" w:sz="0" w:space="0" w:color="auto"/>
      </w:divBdr>
    </w:div>
    <w:div w:id="454835855">
      <w:bodyDiv w:val="1"/>
      <w:marLeft w:val="0"/>
      <w:marRight w:val="0"/>
      <w:marTop w:val="0"/>
      <w:marBottom w:val="0"/>
      <w:divBdr>
        <w:top w:val="none" w:sz="0" w:space="0" w:color="auto"/>
        <w:left w:val="none" w:sz="0" w:space="0" w:color="auto"/>
        <w:bottom w:val="none" w:sz="0" w:space="0" w:color="auto"/>
        <w:right w:val="none" w:sz="0" w:space="0" w:color="auto"/>
      </w:divBdr>
    </w:div>
    <w:div w:id="456487211">
      <w:bodyDiv w:val="1"/>
      <w:marLeft w:val="0"/>
      <w:marRight w:val="0"/>
      <w:marTop w:val="0"/>
      <w:marBottom w:val="0"/>
      <w:divBdr>
        <w:top w:val="none" w:sz="0" w:space="0" w:color="auto"/>
        <w:left w:val="none" w:sz="0" w:space="0" w:color="auto"/>
        <w:bottom w:val="none" w:sz="0" w:space="0" w:color="auto"/>
        <w:right w:val="none" w:sz="0" w:space="0" w:color="auto"/>
      </w:divBdr>
    </w:div>
    <w:div w:id="460422480">
      <w:bodyDiv w:val="1"/>
      <w:marLeft w:val="0"/>
      <w:marRight w:val="0"/>
      <w:marTop w:val="0"/>
      <w:marBottom w:val="0"/>
      <w:divBdr>
        <w:top w:val="none" w:sz="0" w:space="0" w:color="auto"/>
        <w:left w:val="none" w:sz="0" w:space="0" w:color="auto"/>
        <w:bottom w:val="none" w:sz="0" w:space="0" w:color="auto"/>
        <w:right w:val="none" w:sz="0" w:space="0" w:color="auto"/>
      </w:divBdr>
    </w:div>
    <w:div w:id="462119604">
      <w:bodyDiv w:val="1"/>
      <w:marLeft w:val="0"/>
      <w:marRight w:val="0"/>
      <w:marTop w:val="0"/>
      <w:marBottom w:val="0"/>
      <w:divBdr>
        <w:top w:val="none" w:sz="0" w:space="0" w:color="auto"/>
        <w:left w:val="none" w:sz="0" w:space="0" w:color="auto"/>
        <w:bottom w:val="none" w:sz="0" w:space="0" w:color="auto"/>
        <w:right w:val="none" w:sz="0" w:space="0" w:color="auto"/>
      </w:divBdr>
    </w:div>
    <w:div w:id="477651328">
      <w:bodyDiv w:val="1"/>
      <w:marLeft w:val="0"/>
      <w:marRight w:val="0"/>
      <w:marTop w:val="0"/>
      <w:marBottom w:val="0"/>
      <w:divBdr>
        <w:top w:val="none" w:sz="0" w:space="0" w:color="auto"/>
        <w:left w:val="none" w:sz="0" w:space="0" w:color="auto"/>
        <w:bottom w:val="none" w:sz="0" w:space="0" w:color="auto"/>
        <w:right w:val="none" w:sz="0" w:space="0" w:color="auto"/>
      </w:divBdr>
    </w:div>
    <w:div w:id="479031998">
      <w:bodyDiv w:val="1"/>
      <w:marLeft w:val="0"/>
      <w:marRight w:val="0"/>
      <w:marTop w:val="0"/>
      <w:marBottom w:val="0"/>
      <w:divBdr>
        <w:top w:val="none" w:sz="0" w:space="0" w:color="auto"/>
        <w:left w:val="none" w:sz="0" w:space="0" w:color="auto"/>
        <w:bottom w:val="none" w:sz="0" w:space="0" w:color="auto"/>
        <w:right w:val="none" w:sz="0" w:space="0" w:color="auto"/>
      </w:divBdr>
    </w:div>
    <w:div w:id="482550104">
      <w:bodyDiv w:val="1"/>
      <w:marLeft w:val="0"/>
      <w:marRight w:val="0"/>
      <w:marTop w:val="0"/>
      <w:marBottom w:val="0"/>
      <w:divBdr>
        <w:top w:val="none" w:sz="0" w:space="0" w:color="auto"/>
        <w:left w:val="none" w:sz="0" w:space="0" w:color="auto"/>
        <w:bottom w:val="none" w:sz="0" w:space="0" w:color="auto"/>
        <w:right w:val="none" w:sz="0" w:space="0" w:color="auto"/>
      </w:divBdr>
    </w:div>
    <w:div w:id="482698338">
      <w:bodyDiv w:val="1"/>
      <w:marLeft w:val="0"/>
      <w:marRight w:val="0"/>
      <w:marTop w:val="0"/>
      <w:marBottom w:val="0"/>
      <w:divBdr>
        <w:top w:val="none" w:sz="0" w:space="0" w:color="auto"/>
        <w:left w:val="none" w:sz="0" w:space="0" w:color="auto"/>
        <w:bottom w:val="none" w:sz="0" w:space="0" w:color="auto"/>
        <w:right w:val="none" w:sz="0" w:space="0" w:color="auto"/>
      </w:divBdr>
    </w:div>
    <w:div w:id="484443620">
      <w:bodyDiv w:val="1"/>
      <w:marLeft w:val="0"/>
      <w:marRight w:val="0"/>
      <w:marTop w:val="0"/>
      <w:marBottom w:val="0"/>
      <w:divBdr>
        <w:top w:val="none" w:sz="0" w:space="0" w:color="auto"/>
        <w:left w:val="none" w:sz="0" w:space="0" w:color="auto"/>
        <w:bottom w:val="none" w:sz="0" w:space="0" w:color="auto"/>
        <w:right w:val="none" w:sz="0" w:space="0" w:color="auto"/>
      </w:divBdr>
    </w:div>
    <w:div w:id="487357499">
      <w:bodyDiv w:val="1"/>
      <w:marLeft w:val="0"/>
      <w:marRight w:val="0"/>
      <w:marTop w:val="0"/>
      <w:marBottom w:val="0"/>
      <w:divBdr>
        <w:top w:val="none" w:sz="0" w:space="0" w:color="auto"/>
        <w:left w:val="none" w:sz="0" w:space="0" w:color="auto"/>
        <w:bottom w:val="none" w:sz="0" w:space="0" w:color="auto"/>
        <w:right w:val="none" w:sz="0" w:space="0" w:color="auto"/>
      </w:divBdr>
    </w:div>
    <w:div w:id="496188481">
      <w:bodyDiv w:val="1"/>
      <w:marLeft w:val="0"/>
      <w:marRight w:val="0"/>
      <w:marTop w:val="0"/>
      <w:marBottom w:val="0"/>
      <w:divBdr>
        <w:top w:val="none" w:sz="0" w:space="0" w:color="auto"/>
        <w:left w:val="none" w:sz="0" w:space="0" w:color="auto"/>
        <w:bottom w:val="none" w:sz="0" w:space="0" w:color="auto"/>
        <w:right w:val="none" w:sz="0" w:space="0" w:color="auto"/>
      </w:divBdr>
    </w:div>
    <w:div w:id="500895455">
      <w:bodyDiv w:val="1"/>
      <w:marLeft w:val="0"/>
      <w:marRight w:val="0"/>
      <w:marTop w:val="0"/>
      <w:marBottom w:val="0"/>
      <w:divBdr>
        <w:top w:val="none" w:sz="0" w:space="0" w:color="auto"/>
        <w:left w:val="none" w:sz="0" w:space="0" w:color="auto"/>
        <w:bottom w:val="none" w:sz="0" w:space="0" w:color="auto"/>
        <w:right w:val="none" w:sz="0" w:space="0" w:color="auto"/>
      </w:divBdr>
    </w:div>
    <w:div w:id="504436467">
      <w:bodyDiv w:val="1"/>
      <w:marLeft w:val="0"/>
      <w:marRight w:val="0"/>
      <w:marTop w:val="0"/>
      <w:marBottom w:val="0"/>
      <w:divBdr>
        <w:top w:val="none" w:sz="0" w:space="0" w:color="auto"/>
        <w:left w:val="none" w:sz="0" w:space="0" w:color="auto"/>
        <w:bottom w:val="none" w:sz="0" w:space="0" w:color="auto"/>
        <w:right w:val="none" w:sz="0" w:space="0" w:color="auto"/>
      </w:divBdr>
    </w:div>
    <w:div w:id="513229152">
      <w:bodyDiv w:val="1"/>
      <w:marLeft w:val="0"/>
      <w:marRight w:val="0"/>
      <w:marTop w:val="0"/>
      <w:marBottom w:val="0"/>
      <w:divBdr>
        <w:top w:val="none" w:sz="0" w:space="0" w:color="auto"/>
        <w:left w:val="none" w:sz="0" w:space="0" w:color="auto"/>
        <w:bottom w:val="none" w:sz="0" w:space="0" w:color="auto"/>
        <w:right w:val="none" w:sz="0" w:space="0" w:color="auto"/>
      </w:divBdr>
    </w:div>
    <w:div w:id="519129544">
      <w:bodyDiv w:val="1"/>
      <w:marLeft w:val="0"/>
      <w:marRight w:val="0"/>
      <w:marTop w:val="0"/>
      <w:marBottom w:val="0"/>
      <w:divBdr>
        <w:top w:val="none" w:sz="0" w:space="0" w:color="auto"/>
        <w:left w:val="none" w:sz="0" w:space="0" w:color="auto"/>
        <w:bottom w:val="none" w:sz="0" w:space="0" w:color="auto"/>
        <w:right w:val="none" w:sz="0" w:space="0" w:color="auto"/>
      </w:divBdr>
    </w:div>
    <w:div w:id="520896513">
      <w:bodyDiv w:val="1"/>
      <w:marLeft w:val="0"/>
      <w:marRight w:val="0"/>
      <w:marTop w:val="0"/>
      <w:marBottom w:val="0"/>
      <w:divBdr>
        <w:top w:val="none" w:sz="0" w:space="0" w:color="auto"/>
        <w:left w:val="none" w:sz="0" w:space="0" w:color="auto"/>
        <w:bottom w:val="none" w:sz="0" w:space="0" w:color="auto"/>
        <w:right w:val="none" w:sz="0" w:space="0" w:color="auto"/>
      </w:divBdr>
    </w:div>
    <w:div w:id="529951345">
      <w:bodyDiv w:val="1"/>
      <w:marLeft w:val="0"/>
      <w:marRight w:val="0"/>
      <w:marTop w:val="0"/>
      <w:marBottom w:val="0"/>
      <w:divBdr>
        <w:top w:val="none" w:sz="0" w:space="0" w:color="auto"/>
        <w:left w:val="none" w:sz="0" w:space="0" w:color="auto"/>
        <w:bottom w:val="none" w:sz="0" w:space="0" w:color="auto"/>
        <w:right w:val="none" w:sz="0" w:space="0" w:color="auto"/>
      </w:divBdr>
    </w:div>
    <w:div w:id="532813550">
      <w:bodyDiv w:val="1"/>
      <w:marLeft w:val="0"/>
      <w:marRight w:val="0"/>
      <w:marTop w:val="0"/>
      <w:marBottom w:val="0"/>
      <w:divBdr>
        <w:top w:val="none" w:sz="0" w:space="0" w:color="auto"/>
        <w:left w:val="none" w:sz="0" w:space="0" w:color="auto"/>
        <w:bottom w:val="none" w:sz="0" w:space="0" w:color="auto"/>
        <w:right w:val="none" w:sz="0" w:space="0" w:color="auto"/>
      </w:divBdr>
    </w:div>
    <w:div w:id="538318960">
      <w:bodyDiv w:val="1"/>
      <w:marLeft w:val="0"/>
      <w:marRight w:val="0"/>
      <w:marTop w:val="0"/>
      <w:marBottom w:val="0"/>
      <w:divBdr>
        <w:top w:val="none" w:sz="0" w:space="0" w:color="auto"/>
        <w:left w:val="none" w:sz="0" w:space="0" w:color="auto"/>
        <w:bottom w:val="none" w:sz="0" w:space="0" w:color="auto"/>
        <w:right w:val="none" w:sz="0" w:space="0" w:color="auto"/>
      </w:divBdr>
    </w:div>
    <w:div w:id="542134304">
      <w:bodyDiv w:val="1"/>
      <w:marLeft w:val="0"/>
      <w:marRight w:val="0"/>
      <w:marTop w:val="0"/>
      <w:marBottom w:val="0"/>
      <w:divBdr>
        <w:top w:val="none" w:sz="0" w:space="0" w:color="auto"/>
        <w:left w:val="none" w:sz="0" w:space="0" w:color="auto"/>
        <w:bottom w:val="none" w:sz="0" w:space="0" w:color="auto"/>
        <w:right w:val="none" w:sz="0" w:space="0" w:color="auto"/>
      </w:divBdr>
    </w:div>
    <w:div w:id="547111111">
      <w:bodyDiv w:val="1"/>
      <w:marLeft w:val="0"/>
      <w:marRight w:val="0"/>
      <w:marTop w:val="0"/>
      <w:marBottom w:val="0"/>
      <w:divBdr>
        <w:top w:val="none" w:sz="0" w:space="0" w:color="auto"/>
        <w:left w:val="none" w:sz="0" w:space="0" w:color="auto"/>
        <w:bottom w:val="none" w:sz="0" w:space="0" w:color="auto"/>
        <w:right w:val="none" w:sz="0" w:space="0" w:color="auto"/>
      </w:divBdr>
    </w:div>
    <w:div w:id="547229867">
      <w:bodyDiv w:val="1"/>
      <w:marLeft w:val="0"/>
      <w:marRight w:val="0"/>
      <w:marTop w:val="0"/>
      <w:marBottom w:val="0"/>
      <w:divBdr>
        <w:top w:val="none" w:sz="0" w:space="0" w:color="auto"/>
        <w:left w:val="none" w:sz="0" w:space="0" w:color="auto"/>
        <w:bottom w:val="none" w:sz="0" w:space="0" w:color="auto"/>
        <w:right w:val="none" w:sz="0" w:space="0" w:color="auto"/>
      </w:divBdr>
    </w:div>
    <w:div w:id="556281584">
      <w:bodyDiv w:val="1"/>
      <w:marLeft w:val="0"/>
      <w:marRight w:val="0"/>
      <w:marTop w:val="0"/>
      <w:marBottom w:val="0"/>
      <w:divBdr>
        <w:top w:val="none" w:sz="0" w:space="0" w:color="auto"/>
        <w:left w:val="none" w:sz="0" w:space="0" w:color="auto"/>
        <w:bottom w:val="none" w:sz="0" w:space="0" w:color="auto"/>
        <w:right w:val="none" w:sz="0" w:space="0" w:color="auto"/>
      </w:divBdr>
    </w:div>
    <w:div w:id="560603184">
      <w:bodyDiv w:val="1"/>
      <w:marLeft w:val="0"/>
      <w:marRight w:val="0"/>
      <w:marTop w:val="0"/>
      <w:marBottom w:val="0"/>
      <w:divBdr>
        <w:top w:val="none" w:sz="0" w:space="0" w:color="auto"/>
        <w:left w:val="none" w:sz="0" w:space="0" w:color="auto"/>
        <w:bottom w:val="none" w:sz="0" w:space="0" w:color="auto"/>
        <w:right w:val="none" w:sz="0" w:space="0" w:color="auto"/>
      </w:divBdr>
    </w:div>
    <w:div w:id="564728981">
      <w:bodyDiv w:val="1"/>
      <w:marLeft w:val="0"/>
      <w:marRight w:val="0"/>
      <w:marTop w:val="0"/>
      <w:marBottom w:val="0"/>
      <w:divBdr>
        <w:top w:val="none" w:sz="0" w:space="0" w:color="auto"/>
        <w:left w:val="none" w:sz="0" w:space="0" w:color="auto"/>
        <w:bottom w:val="none" w:sz="0" w:space="0" w:color="auto"/>
        <w:right w:val="none" w:sz="0" w:space="0" w:color="auto"/>
      </w:divBdr>
    </w:div>
    <w:div w:id="566964702">
      <w:bodyDiv w:val="1"/>
      <w:marLeft w:val="0"/>
      <w:marRight w:val="0"/>
      <w:marTop w:val="0"/>
      <w:marBottom w:val="0"/>
      <w:divBdr>
        <w:top w:val="none" w:sz="0" w:space="0" w:color="auto"/>
        <w:left w:val="none" w:sz="0" w:space="0" w:color="auto"/>
        <w:bottom w:val="none" w:sz="0" w:space="0" w:color="auto"/>
        <w:right w:val="none" w:sz="0" w:space="0" w:color="auto"/>
      </w:divBdr>
    </w:div>
    <w:div w:id="567423915">
      <w:bodyDiv w:val="1"/>
      <w:marLeft w:val="0"/>
      <w:marRight w:val="0"/>
      <w:marTop w:val="0"/>
      <w:marBottom w:val="0"/>
      <w:divBdr>
        <w:top w:val="none" w:sz="0" w:space="0" w:color="auto"/>
        <w:left w:val="none" w:sz="0" w:space="0" w:color="auto"/>
        <w:bottom w:val="none" w:sz="0" w:space="0" w:color="auto"/>
        <w:right w:val="none" w:sz="0" w:space="0" w:color="auto"/>
      </w:divBdr>
    </w:div>
    <w:div w:id="568424170">
      <w:bodyDiv w:val="1"/>
      <w:marLeft w:val="0"/>
      <w:marRight w:val="0"/>
      <w:marTop w:val="0"/>
      <w:marBottom w:val="0"/>
      <w:divBdr>
        <w:top w:val="none" w:sz="0" w:space="0" w:color="auto"/>
        <w:left w:val="none" w:sz="0" w:space="0" w:color="auto"/>
        <w:bottom w:val="none" w:sz="0" w:space="0" w:color="auto"/>
        <w:right w:val="none" w:sz="0" w:space="0" w:color="auto"/>
      </w:divBdr>
    </w:div>
    <w:div w:id="572009781">
      <w:bodyDiv w:val="1"/>
      <w:marLeft w:val="0"/>
      <w:marRight w:val="0"/>
      <w:marTop w:val="0"/>
      <w:marBottom w:val="0"/>
      <w:divBdr>
        <w:top w:val="none" w:sz="0" w:space="0" w:color="auto"/>
        <w:left w:val="none" w:sz="0" w:space="0" w:color="auto"/>
        <w:bottom w:val="none" w:sz="0" w:space="0" w:color="auto"/>
        <w:right w:val="none" w:sz="0" w:space="0" w:color="auto"/>
      </w:divBdr>
    </w:div>
    <w:div w:id="575283018">
      <w:bodyDiv w:val="1"/>
      <w:marLeft w:val="0"/>
      <w:marRight w:val="0"/>
      <w:marTop w:val="0"/>
      <w:marBottom w:val="0"/>
      <w:divBdr>
        <w:top w:val="none" w:sz="0" w:space="0" w:color="auto"/>
        <w:left w:val="none" w:sz="0" w:space="0" w:color="auto"/>
        <w:bottom w:val="none" w:sz="0" w:space="0" w:color="auto"/>
        <w:right w:val="none" w:sz="0" w:space="0" w:color="auto"/>
      </w:divBdr>
    </w:div>
    <w:div w:id="576861066">
      <w:bodyDiv w:val="1"/>
      <w:marLeft w:val="0"/>
      <w:marRight w:val="0"/>
      <w:marTop w:val="0"/>
      <w:marBottom w:val="0"/>
      <w:divBdr>
        <w:top w:val="none" w:sz="0" w:space="0" w:color="auto"/>
        <w:left w:val="none" w:sz="0" w:space="0" w:color="auto"/>
        <w:bottom w:val="none" w:sz="0" w:space="0" w:color="auto"/>
        <w:right w:val="none" w:sz="0" w:space="0" w:color="auto"/>
      </w:divBdr>
    </w:div>
    <w:div w:id="577252503">
      <w:bodyDiv w:val="1"/>
      <w:marLeft w:val="0"/>
      <w:marRight w:val="0"/>
      <w:marTop w:val="0"/>
      <w:marBottom w:val="0"/>
      <w:divBdr>
        <w:top w:val="none" w:sz="0" w:space="0" w:color="auto"/>
        <w:left w:val="none" w:sz="0" w:space="0" w:color="auto"/>
        <w:bottom w:val="none" w:sz="0" w:space="0" w:color="auto"/>
        <w:right w:val="none" w:sz="0" w:space="0" w:color="auto"/>
      </w:divBdr>
    </w:div>
    <w:div w:id="579870685">
      <w:bodyDiv w:val="1"/>
      <w:marLeft w:val="0"/>
      <w:marRight w:val="0"/>
      <w:marTop w:val="0"/>
      <w:marBottom w:val="0"/>
      <w:divBdr>
        <w:top w:val="none" w:sz="0" w:space="0" w:color="auto"/>
        <w:left w:val="none" w:sz="0" w:space="0" w:color="auto"/>
        <w:bottom w:val="none" w:sz="0" w:space="0" w:color="auto"/>
        <w:right w:val="none" w:sz="0" w:space="0" w:color="auto"/>
      </w:divBdr>
    </w:div>
    <w:div w:id="581373777">
      <w:bodyDiv w:val="1"/>
      <w:marLeft w:val="0"/>
      <w:marRight w:val="0"/>
      <w:marTop w:val="0"/>
      <w:marBottom w:val="0"/>
      <w:divBdr>
        <w:top w:val="none" w:sz="0" w:space="0" w:color="auto"/>
        <w:left w:val="none" w:sz="0" w:space="0" w:color="auto"/>
        <w:bottom w:val="none" w:sz="0" w:space="0" w:color="auto"/>
        <w:right w:val="none" w:sz="0" w:space="0" w:color="auto"/>
      </w:divBdr>
    </w:div>
    <w:div w:id="588856839">
      <w:bodyDiv w:val="1"/>
      <w:marLeft w:val="0"/>
      <w:marRight w:val="0"/>
      <w:marTop w:val="0"/>
      <w:marBottom w:val="0"/>
      <w:divBdr>
        <w:top w:val="none" w:sz="0" w:space="0" w:color="auto"/>
        <w:left w:val="none" w:sz="0" w:space="0" w:color="auto"/>
        <w:bottom w:val="none" w:sz="0" w:space="0" w:color="auto"/>
        <w:right w:val="none" w:sz="0" w:space="0" w:color="auto"/>
      </w:divBdr>
    </w:div>
    <w:div w:id="589656854">
      <w:bodyDiv w:val="1"/>
      <w:marLeft w:val="0"/>
      <w:marRight w:val="0"/>
      <w:marTop w:val="0"/>
      <w:marBottom w:val="0"/>
      <w:divBdr>
        <w:top w:val="none" w:sz="0" w:space="0" w:color="auto"/>
        <w:left w:val="none" w:sz="0" w:space="0" w:color="auto"/>
        <w:bottom w:val="none" w:sz="0" w:space="0" w:color="auto"/>
        <w:right w:val="none" w:sz="0" w:space="0" w:color="auto"/>
      </w:divBdr>
    </w:div>
    <w:div w:id="592936670">
      <w:bodyDiv w:val="1"/>
      <w:marLeft w:val="0"/>
      <w:marRight w:val="0"/>
      <w:marTop w:val="0"/>
      <w:marBottom w:val="0"/>
      <w:divBdr>
        <w:top w:val="none" w:sz="0" w:space="0" w:color="auto"/>
        <w:left w:val="none" w:sz="0" w:space="0" w:color="auto"/>
        <w:bottom w:val="none" w:sz="0" w:space="0" w:color="auto"/>
        <w:right w:val="none" w:sz="0" w:space="0" w:color="auto"/>
      </w:divBdr>
    </w:div>
    <w:div w:id="598105897">
      <w:bodyDiv w:val="1"/>
      <w:marLeft w:val="0"/>
      <w:marRight w:val="0"/>
      <w:marTop w:val="0"/>
      <w:marBottom w:val="0"/>
      <w:divBdr>
        <w:top w:val="none" w:sz="0" w:space="0" w:color="auto"/>
        <w:left w:val="none" w:sz="0" w:space="0" w:color="auto"/>
        <w:bottom w:val="none" w:sz="0" w:space="0" w:color="auto"/>
        <w:right w:val="none" w:sz="0" w:space="0" w:color="auto"/>
      </w:divBdr>
    </w:div>
    <w:div w:id="603729703">
      <w:bodyDiv w:val="1"/>
      <w:marLeft w:val="0"/>
      <w:marRight w:val="0"/>
      <w:marTop w:val="0"/>
      <w:marBottom w:val="0"/>
      <w:divBdr>
        <w:top w:val="none" w:sz="0" w:space="0" w:color="auto"/>
        <w:left w:val="none" w:sz="0" w:space="0" w:color="auto"/>
        <w:bottom w:val="none" w:sz="0" w:space="0" w:color="auto"/>
        <w:right w:val="none" w:sz="0" w:space="0" w:color="auto"/>
      </w:divBdr>
    </w:div>
    <w:div w:id="608201586">
      <w:bodyDiv w:val="1"/>
      <w:marLeft w:val="0"/>
      <w:marRight w:val="0"/>
      <w:marTop w:val="0"/>
      <w:marBottom w:val="0"/>
      <w:divBdr>
        <w:top w:val="none" w:sz="0" w:space="0" w:color="auto"/>
        <w:left w:val="none" w:sz="0" w:space="0" w:color="auto"/>
        <w:bottom w:val="none" w:sz="0" w:space="0" w:color="auto"/>
        <w:right w:val="none" w:sz="0" w:space="0" w:color="auto"/>
      </w:divBdr>
    </w:div>
    <w:div w:id="616790602">
      <w:bodyDiv w:val="1"/>
      <w:marLeft w:val="0"/>
      <w:marRight w:val="0"/>
      <w:marTop w:val="0"/>
      <w:marBottom w:val="0"/>
      <w:divBdr>
        <w:top w:val="none" w:sz="0" w:space="0" w:color="auto"/>
        <w:left w:val="none" w:sz="0" w:space="0" w:color="auto"/>
        <w:bottom w:val="none" w:sz="0" w:space="0" w:color="auto"/>
        <w:right w:val="none" w:sz="0" w:space="0" w:color="auto"/>
      </w:divBdr>
    </w:div>
    <w:div w:id="620456381">
      <w:bodyDiv w:val="1"/>
      <w:marLeft w:val="0"/>
      <w:marRight w:val="0"/>
      <w:marTop w:val="0"/>
      <w:marBottom w:val="0"/>
      <w:divBdr>
        <w:top w:val="none" w:sz="0" w:space="0" w:color="auto"/>
        <w:left w:val="none" w:sz="0" w:space="0" w:color="auto"/>
        <w:bottom w:val="none" w:sz="0" w:space="0" w:color="auto"/>
        <w:right w:val="none" w:sz="0" w:space="0" w:color="auto"/>
      </w:divBdr>
    </w:div>
    <w:div w:id="625088327">
      <w:bodyDiv w:val="1"/>
      <w:marLeft w:val="0"/>
      <w:marRight w:val="0"/>
      <w:marTop w:val="0"/>
      <w:marBottom w:val="0"/>
      <w:divBdr>
        <w:top w:val="none" w:sz="0" w:space="0" w:color="auto"/>
        <w:left w:val="none" w:sz="0" w:space="0" w:color="auto"/>
        <w:bottom w:val="none" w:sz="0" w:space="0" w:color="auto"/>
        <w:right w:val="none" w:sz="0" w:space="0" w:color="auto"/>
      </w:divBdr>
    </w:div>
    <w:div w:id="625165599">
      <w:bodyDiv w:val="1"/>
      <w:marLeft w:val="0"/>
      <w:marRight w:val="0"/>
      <w:marTop w:val="0"/>
      <w:marBottom w:val="0"/>
      <w:divBdr>
        <w:top w:val="none" w:sz="0" w:space="0" w:color="auto"/>
        <w:left w:val="none" w:sz="0" w:space="0" w:color="auto"/>
        <w:bottom w:val="none" w:sz="0" w:space="0" w:color="auto"/>
        <w:right w:val="none" w:sz="0" w:space="0" w:color="auto"/>
      </w:divBdr>
    </w:div>
    <w:div w:id="629944184">
      <w:bodyDiv w:val="1"/>
      <w:marLeft w:val="0"/>
      <w:marRight w:val="0"/>
      <w:marTop w:val="0"/>
      <w:marBottom w:val="0"/>
      <w:divBdr>
        <w:top w:val="none" w:sz="0" w:space="0" w:color="auto"/>
        <w:left w:val="none" w:sz="0" w:space="0" w:color="auto"/>
        <w:bottom w:val="none" w:sz="0" w:space="0" w:color="auto"/>
        <w:right w:val="none" w:sz="0" w:space="0" w:color="auto"/>
      </w:divBdr>
    </w:div>
    <w:div w:id="630598408">
      <w:bodyDiv w:val="1"/>
      <w:marLeft w:val="0"/>
      <w:marRight w:val="0"/>
      <w:marTop w:val="0"/>
      <w:marBottom w:val="0"/>
      <w:divBdr>
        <w:top w:val="none" w:sz="0" w:space="0" w:color="auto"/>
        <w:left w:val="none" w:sz="0" w:space="0" w:color="auto"/>
        <w:bottom w:val="none" w:sz="0" w:space="0" w:color="auto"/>
        <w:right w:val="none" w:sz="0" w:space="0" w:color="auto"/>
      </w:divBdr>
    </w:div>
    <w:div w:id="646403471">
      <w:bodyDiv w:val="1"/>
      <w:marLeft w:val="0"/>
      <w:marRight w:val="0"/>
      <w:marTop w:val="0"/>
      <w:marBottom w:val="0"/>
      <w:divBdr>
        <w:top w:val="none" w:sz="0" w:space="0" w:color="auto"/>
        <w:left w:val="none" w:sz="0" w:space="0" w:color="auto"/>
        <w:bottom w:val="none" w:sz="0" w:space="0" w:color="auto"/>
        <w:right w:val="none" w:sz="0" w:space="0" w:color="auto"/>
      </w:divBdr>
    </w:div>
    <w:div w:id="650213173">
      <w:bodyDiv w:val="1"/>
      <w:marLeft w:val="0"/>
      <w:marRight w:val="0"/>
      <w:marTop w:val="0"/>
      <w:marBottom w:val="0"/>
      <w:divBdr>
        <w:top w:val="none" w:sz="0" w:space="0" w:color="auto"/>
        <w:left w:val="none" w:sz="0" w:space="0" w:color="auto"/>
        <w:bottom w:val="none" w:sz="0" w:space="0" w:color="auto"/>
        <w:right w:val="none" w:sz="0" w:space="0" w:color="auto"/>
      </w:divBdr>
    </w:div>
    <w:div w:id="656807997">
      <w:bodyDiv w:val="1"/>
      <w:marLeft w:val="0"/>
      <w:marRight w:val="0"/>
      <w:marTop w:val="0"/>
      <w:marBottom w:val="0"/>
      <w:divBdr>
        <w:top w:val="none" w:sz="0" w:space="0" w:color="auto"/>
        <w:left w:val="none" w:sz="0" w:space="0" w:color="auto"/>
        <w:bottom w:val="none" w:sz="0" w:space="0" w:color="auto"/>
        <w:right w:val="none" w:sz="0" w:space="0" w:color="auto"/>
      </w:divBdr>
    </w:div>
    <w:div w:id="658121563">
      <w:bodyDiv w:val="1"/>
      <w:marLeft w:val="0"/>
      <w:marRight w:val="0"/>
      <w:marTop w:val="0"/>
      <w:marBottom w:val="0"/>
      <w:divBdr>
        <w:top w:val="none" w:sz="0" w:space="0" w:color="auto"/>
        <w:left w:val="none" w:sz="0" w:space="0" w:color="auto"/>
        <w:bottom w:val="none" w:sz="0" w:space="0" w:color="auto"/>
        <w:right w:val="none" w:sz="0" w:space="0" w:color="auto"/>
      </w:divBdr>
    </w:div>
    <w:div w:id="658507595">
      <w:bodyDiv w:val="1"/>
      <w:marLeft w:val="0"/>
      <w:marRight w:val="0"/>
      <w:marTop w:val="0"/>
      <w:marBottom w:val="0"/>
      <w:divBdr>
        <w:top w:val="none" w:sz="0" w:space="0" w:color="auto"/>
        <w:left w:val="none" w:sz="0" w:space="0" w:color="auto"/>
        <w:bottom w:val="none" w:sz="0" w:space="0" w:color="auto"/>
        <w:right w:val="none" w:sz="0" w:space="0" w:color="auto"/>
      </w:divBdr>
    </w:div>
    <w:div w:id="669063651">
      <w:bodyDiv w:val="1"/>
      <w:marLeft w:val="0"/>
      <w:marRight w:val="0"/>
      <w:marTop w:val="0"/>
      <w:marBottom w:val="0"/>
      <w:divBdr>
        <w:top w:val="none" w:sz="0" w:space="0" w:color="auto"/>
        <w:left w:val="none" w:sz="0" w:space="0" w:color="auto"/>
        <w:bottom w:val="none" w:sz="0" w:space="0" w:color="auto"/>
        <w:right w:val="none" w:sz="0" w:space="0" w:color="auto"/>
      </w:divBdr>
    </w:div>
    <w:div w:id="670910102">
      <w:bodyDiv w:val="1"/>
      <w:marLeft w:val="0"/>
      <w:marRight w:val="0"/>
      <w:marTop w:val="0"/>
      <w:marBottom w:val="0"/>
      <w:divBdr>
        <w:top w:val="none" w:sz="0" w:space="0" w:color="auto"/>
        <w:left w:val="none" w:sz="0" w:space="0" w:color="auto"/>
        <w:bottom w:val="none" w:sz="0" w:space="0" w:color="auto"/>
        <w:right w:val="none" w:sz="0" w:space="0" w:color="auto"/>
      </w:divBdr>
    </w:div>
    <w:div w:id="675689112">
      <w:bodyDiv w:val="1"/>
      <w:marLeft w:val="0"/>
      <w:marRight w:val="0"/>
      <w:marTop w:val="0"/>
      <w:marBottom w:val="0"/>
      <w:divBdr>
        <w:top w:val="none" w:sz="0" w:space="0" w:color="auto"/>
        <w:left w:val="none" w:sz="0" w:space="0" w:color="auto"/>
        <w:bottom w:val="none" w:sz="0" w:space="0" w:color="auto"/>
        <w:right w:val="none" w:sz="0" w:space="0" w:color="auto"/>
      </w:divBdr>
    </w:div>
    <w:div w:id="679547590">
      <w:bodyDiv w:val="1"/>
      <w:marLeft w:val="0"/>
      <w:marRight w:val="0"/>
      <w:marTop w:val="0"/>
      <w:marBottom w:val="0"/>
      <w:divBdr>
        <w:top w:val="none" w:sz="0" w:space="0" w:color="auto"/>
        <w:left w:val="none" w:sz="0" w:space="0" w:color="auto"/>
        <w:bottom w:val="none" w:sz="0" w:space="0" w:color="auto"/>
        <w:right w:val="none" w:sz="0" w:space="0" w:color="auto"/>
      </w:divBdr>
    </w:div>
    <w:div w:id="682586571">
      <w:bodyDiv w:val="1"/>
      <w:marLeft w:val="0"/>
      <w:marRight w:val="0"/>
      <w:marTop w:val="0"/>
      <w:marBottom w:val="0"/>
      <w:divBdr>
        <w:top w:val="none" w:sz="0" w:space="0" w:color="auto"/>
        <w:left w:val="none" w:sz="0" w:space="0" w:color="auto"/>
        <w:bottom w:val="none" w:sz="0" w:space="0" w:color="auto"/>
        <w:right w:val="none" w:sz="0" w:space="0" w:color="auto"/>
      </w:divBdr>
    </w:div>
    <w:div w:id="683824513">
      <w:bodyDiv w:val="1"/>
      <w:marLeft w:val="0"/>
      <w:marRight w:val="0"/>
      <w:marTop w:val="0"/>
      <w:marBottom w:val="0"/>
      <w:divBdr>
        <w:top w:val="none" w:sz="0" w:space="0" w:color="auto"/>
        <w:left w:val="none" w:sz="0" w:space="0" w:color="auto"/>
        <w:bottom w:val="none" w:sz="0" w:space="0" w:color="auto"/>
        <w:right w:val="none" w:sz="0" w:space="0" w:color="auto"/>
      </w:divBdr>
    </w:div>
    <w:div w:id="688063112">
      <w:bodyDiv w:val="1"/>
      <w:marLeft w:val="0"/>
      <w:marRight w:val="0"/>
      <w:marTop w:val="0"/>
      <w:marBottom w:val="0"/>
      <w:divBdr>
        <w:top w:val="none" w:sz="0" w:space="0" w:color="auto"/>
        <w:left w:val="none" w:sz="0" w:space="0" w:color="auto"/>
        <w:bottom w:val="none" w:sz="0" w:space="0" w:color="auto"/>
        <w:right w:val="none" w:sz="0" w:space="0" w:color="auto"/>
      </w:divBdr>
    </w:div>
    <w:div w:id="688408198">
      <w:bodyDiv w:val="1"/>
      <w:marLeft w:val="0"/>
      <w:marRight w:val="0"/>
      <w:marTop w:val="0"/>
      <w:marBottom w:val="0"/>
      <w:divBdr>
        <w:top w:val="none" w:sz="0" w:space="0" w:color="auto"/>
        <w:left w:val="none" w:sz="0" w:space="0" w:color="auto"/>
        <w:bottom w:val="none" w:sz="0" w:space="0" w:color="auto"/>
        <w:right w:val="none" w:sz="0" w:space="0" w:color="auto"/>
      </w:divBdr>
    </w:div>
    <w:div w:id="691496416">
      <w:bodyDiv w:val="1"/>
      <w:marLeft w:val="0"/>
      <w:marRight w:val="0"/>
      <w:marTop w:val="0"/>
      <w:marBottom w:val="0"/>
      <w:divBdr>
        <w:top w:val="none" w:sz="0" w:space="0" w:color="auto"/>
        <w:left w:val="none" w:sz="0" w:space="0" w:color="auto"/>
        <w:bottom w:val="none" w:sz="0" w:space="0" w:color="auto"/>
        <w:right w:val="none" w:sz="0" w:space="0" w:color="auto"/>
      </w:divBdr>
    </w:div>
    <w:div w:id="692001583">
      <w:bodyDiv w:val="1"/>
      <w:marLeft w:val="0"/>
      <w:marRight w:val="0"/>
      <w:marTop w:val="0"/>
      <w:marBottom w:val="0"/>
      <w:divBdr>
        <w:top w:val="none" w:sz="0" w:space="0" w:color="auto"/>
        <w:left w:val="none" w:sz="0" w:space="0" w:color="auto"/>
        <w:bottom w:val="none" w:sz="0" w:space="0" w:color="auto"/>
        <w:right w:val="none" w:sz="0" w:space="0" w:color="auto"/>
      </w:divBdr>
    </w:div>
    <w:div w:id="695085735">
      <w:bodyDiv w:val="1"/>
      <w:marLeft w:val="0"/>
      <w:marRight w:val="0"/>
      <w:marTop w:val="0"/>
      <w:marBottom w:val="0"/>
      <w:divBdr>
        <w:top w:val="none" w:sz="0" w:space="0" w:color="auto"/>
        <w:left w:val="none" w:sz="0" w:space="0" w:color="auto"/>
        <w:bottom w:val="none" w:sz="0" w:space="0" w:color="auto"/>
        <w:right w:val="none" w:sz="0" w:space="0" w:color="auto"/>
      </w:divBdr>
    </w:div>
    <w:div w:id="695814043">
      <w:bodyDiv w:val="1"/>
      <w:marLeft w:val="0"/>
      <w:marRight w:val="0"/>
      <w:marTop w:val="0"/>
      <w:marBottom w:val="0"/>
      <w:divBdr>
        <w:top w:val="none" w:sz="0" w:space="0" w:color="auto"/>
        <w:left w:val="none" w:sz="0" w:space="0" w:color="auto"/>
        <w:bottom w:val="none" w:sz="0" w:space="0" w:color="auto"/>
        <w:right w:val="none" w:sz="0" w:space="0" w:color="auto"/>
      </w:divBdr>
    </w:div>
    <w:div w:id="696664535">
      <w:bodyDiv w:val="1"/>
      <w:marLeft w:val="0"/>
      <w:marRight w:val="0"/>
      <w:marTop w:val="0"/>
      <w:marBottom w:val="0"/>
      <w:divBdr>
        <w:top w:val="none" w:sz="0" w:space="0" w:color="auto"/>
        <w:left w:val="none" w:sz="0" w:space="0" w:color="auto"/>
        <w:bottom w:val="none" w:sz="0" w:space="0" w:color="auto"/>
        <w:right w:val="none" w:sz="0" w:space="0" w:color="auto"/>
      </w:divBdr>
    </w:div>
    <w:div w:id="702906311">
      <w:bodyDiv w:val="1"/>
      <w:marLeft w:val="0"/>
      <w:marRight w:val="0"/>
      <w:marTop w:val="0"/>
      <w:marBottom w:val="0"/>
      <w:divBdr>
        <w:top w:val="none" w:sz="0" w:space="0" w:color="auto"/>
        <w:left w:val="none" w:sz="0" w:space="0" w:color="auto"/>
        <w:bottom w:val="none" w:sz="0" w:space="0" w:color="auto"/>
        <w:right w:val="none" w:sz="0" w:space="0" w:color="auto"/>
      </w:divBdr>
    </w:div>
    <w:div w:id="706759368">
      <w:bodyDiv w:val="1"/>
      <w:marLeft w:val="0"/>
      <w:marRight w:val="0"/>
      <w:marTop w:val="0"/>
      <w:marBottom w:val="0"/>
      <w:divBdr>
        <w:top w:val="none" w:sz="0" w:space="0" w:color="auto"/>
        <w:left w:val="none" w:sz="0" w:space="0" w:color="auto"/>
        <w:bottom w:val="none" w:sz="0" w:space="0" w:color="auto"/>
        <w:right w:val="none" w:sz="0" w:space="0" w:color="auto"/>
      </w:divBdr>
    </w:div>
    <w:div w:id="709918410">
      <w:bodyDiv w:val="1"/>
      <w:marLeft w:val="0"/>
      <w:marRight w:val="0"/>
      <w:marTop w:val="0"/>
      <w:marBottom w:val="0"/>
      <w:divBdr>
        <w:top w:val="none" w:sz="0" w:space="0" w:color="auto"/>
        <w:left w:val="none" w:sz="0" w:space="0" w:color="auto"/>
        <w:bottom w:val="none" w:sz="0" w:space="0" w:color="auto"/>
        <w:right w:val="none" w:sz="0" w:space="0" w:color="auto"/>
      </w:divBdr>
    </w:div>
    <w:div w:id="710417445">
      <w:bodyDiv w:val="1"/>
      <w:marLeft w:val="0"/>
      <w:marRight w:val="0"/>
      <w:marTop w:val="0"/>
      <w:marBottom w:val="0"/>
      <w:divBdr>
        <w:top w:val="none" w:sz="0" w:space="0" w:color="auto"/>
        <w:left w:val="none" w:sz="0" w:space="0" w:color="auto"/>
        <w:bottom w:val="none" w:sz="0" w:space="0" w:color="auto"/>
        <w:right w:val="none" w:sz="0" w:space="0" w:color="auto"/>
      </w:divBdr>
    </w:div>
    <w:div w:id="710959336">
      <w:bodyDiv w:val="1"/>
      <w:marLeft w:val="0"/>
      <w:marRight w:val="0"/>
      <w:marTop w:val="0"/>
      <w:marBottom w:val="0"/>
      <w:divBdr>
        <w:top w:val="none" w:sz="0" w:space="0" w:color="auto"/>
        <w:left w:val="none" w:sz="0" w:space="0" w:color="auto"/>
        <w:bottom w:val="none" w:sz="0" w:space="0" w:color="auto"/>
        <w:right w:val="none" w:sz="0" w:space="0" w:color="auto"/>
      </w:divBdr>
    </w:div>
    <w:div w:id="711418951">
      <w:bodyDiv w:val="1"/>
      <w:marLeft w:val="0"/>
      <w:marRight w:val="0"/>
      <w:marTop w:val="0"/>
      <w:marBottom w:val="0"/>
      <w:divBdr>
        <w:top w:val="none" w:sz="0" w:space="0" w:color="auto"/>
        <w:left w:val="none" w:sz="0" w:space="0" w:color="auto"/>
        <w:bottom w:val="none" w:sz="0" w:space="0" w:color="auto"/>
        <w:right w:val="none" w:sz="0" w:space="0" w:color="auto"/>
      </w:divBdr>
    </w:div>
    <w:div w:id="713896058">
      <w:bodyDiv w:val="1"/>
      <w:marLeft w:val="0"/>
      <w:marRight w:val="0"/>
      <w:marTop w:val="0"/>
      <w:marBottom w:val="0"/>
      <w:divBdr>
        <w:top w:val="none" w:sz="0" w:space="0" w:color="auto"/>
        <w:left w:val="none" w:sz="0" w:space="0" w:color="auto"/>
        <w:bottom w:val="none" w:sz="0" w:space="0" w:color="auto"/>
        <w:right w:val="none" w:sz="0" w:space="0" w:color="auto"/>
      </w:divBdr>
    </w:div>
    <w:div w:id="722490111">
      <w:bodyDiv w:val="1"/>
      <w:marLeft w:val="0"/>
      <w:marRight w:val="0"/>
      <w:marTop w:val="0"/>
      <w:marBottom w:val="0"/>
      <w:divBdr>
        <w:top w:val="none" w:sz="0" w:space="0" w:color="auto"/>
        <w:left w:val="none" w:sz="0" w:space="0" w:color="auto"/>
        <w:bottom w:val="none" w:sz="0" w:space="0" w:color="auto"/>
        <w:right w:val="none" w:sz="0" w:space="0" w:color="auto"/>
      </w:divBdr>
    </w:div>
    <w:div w:id="722874412">
      <w:bodyDiv w:val="1"/>
      <w:marLeft w:val="0"/>
      <w:marRight w:val="0"/>
      <w:marTop w:val="0"/>
      <w:marBottom w:val="0"/>
      <w:divBdr>
        <w:top w:val="none" w:sz="0" w:space="0" w:color="auto"/>
        <w:left w:val="none" w:sz="0" w:space="0" w:color="auto"/>
        <w:bottom w:val="none" w:sz="0" w:space="0" w:color="auto"/>
        <w:right w:val="none" w:sz="0" w:space="0" w:color="auto"/>
      </w:divBdr>
    </w:div>
    <w:div w:id="726538172">
      <w:bodyDiv w:val="1"/>
      <w:marLeft w:val="0"/>
      <w:marRight w:val="0"/>
      <w:marTop w:val="0"/>
      <w:marBottom w:val="0"/>
      <w:divBdr>
        <w:top w:val="none" w:sz="0" w:space="0" w:color="auto"/>
        <w:left w:val="none" w:sz="0" w:space="0" w:color="auto"/>
        <w:bottom w:val="none" w:sz="0" w:space="0" w:color="auto"/>
        <w:right w:val="none" w:sz="0" w:space="0" w:color="auto"/>
      </w:divBdr>
    </w:div>
    <w:div w:id="727804458">
      <w:bodyDiv w:val="1"/>
      <w:marLeft w:val="0"/>
      <w:marRight w:val="0"/>
      <w:marTop w:val="0"/>
      <w:marBottom w:val="0"/>
      <w:divBdr>
        <w:top w:val="none" w:sz="0" w:space="0" w:color="auto"/>
        <w:left w:val="none" w:sz="0" w:space="0" w:color="auto"/>
        <w:bottom w:val="none" w:sz="0" w:space="0" w:color="auto"/>
        <w:right w:val="none" w:sz="0" w:space="0" w:color="auto"/>
      </w:divBdr>
    </w:div>
    <w:div w:id="730346032">
      <w:bodyDiv w:val="1"/>
      <w:marLeft w:val="0"/>
      <w:marRight w:val="0"/>
      <w:marTop w:val="0"/>
      <w:marBottom w:val="0"/>
      <w:divBdr>
        <w:top w:val="none" w:sz="0" w:space="0" w:color="auto"/>
        <w:left w:val="none" w:sz="0" w:space="0" w:color="auto"/>
        <w:bottom w:val="none" w:sz="0" w:space="0" w:color="auto"/>
        <w:right w:val="none" w:sz="0" w:space="0" w:color="auto"/>
      </w:divBdr>
    </w:div>
    <w:div w:id="732192470">
      <w:bodyDiv w:val="1"/>
      <w:marLeft w:val="0"/>
      <w:marRight w:val="0"/>
      <w:marTop w:val="0"/>
      <w:marBottom w:val="0"/>
      <w:divBdr>
        <w:top w:val="none" w:sz="0" w:space="0" w:color="auto"/>
        <w:left w:val="none" w:sz="0" w:space="0" w:color="auto"/>
        <w:bottom w:val="none" w:sz="0" w:space="0" w:color="auto"/>
        <w:right w:val="none" w:sz="0" w:space="0" w:color="auto"/>
      </w:divBdr>
    </w:div>
    <w:div w:id="733965088">
      <w:bodyDiv w:val="1"/>
      <w:marLeft w:val="0"/>
      <w:marRight w:val="0"/>
      <w:marTop w:val="0"/>
      <w:marBottom w:val="0"/>
      <w:divBdr>
        <w:top w:val="none" w:sz="0" w:space="0" w:color="auto"/>
        <w:left w:val="none" w:sz="0" w:space="0" w:color="auto"/>
        <w:bottom w:val="none" w:sz="0" w:space="0" w:color="auto"/>
        <w:right w:val="none" w:sz="0" w:space="0" w:color="auto"/>
      </w:divBdr>
    </w:div>
    <w:div w:id="737021410">
      <w:bodyDiv w:val="1"/>
      <w:marLeft w:val="0"/>
      <w:marRight w:val="0"/>
      <w:marTop w:val="0"/>
      <w:marBottom w:val="0"/>
      <w:divBdr>
        <w:top w:val="none" w:sz="0" w:space="0" w:color="auto"/>
        <w:left w:val="none" w:sz="0" w:space="0" w:color="auto"/>
        <w:bottom w:val="none" w:sz="0" w:space="0" w:color="auto"/>
        <w:right w:val="none" w:sz="0" w:space="0" w:color="auto"/>
      </w:divBdr>
    </w:div>
    <w:div w:id="738477131">
      <w:bodyDiv w:val="1"/>
      <w:marLeft w:val="0"/>
      <w:marRight w:val="0"/>
      <w:marTop w:val="0"/>
      <w:marBottom w:val="0"/>
      <w:divBdr>
        <w:top w:val="none" w:sz="0" w:space="0" w:color="auto"/>
        <w:left w:val="none" w:sz="0" w:space="0" w:color="auto"/>
        <w:bottom w:val="none" w:sz="0" w:space="0" w:color="auto"/>
        <w:right w:val="none" w:sz="0" w:space="0" w:color="auto"/>
      </w:divBdr>
    </w:div>
    <w:div w:id="740248446">
      <w:bodyDiv w:val="1"/>
      <w:marLeft w:val="0"/>
      <w:marRight w:val="0"/>
      <w:marTop w:val="0"/>
      <w:marBottom w:val="0"/>
      <w:divBdr>
        <w:top w:val="none" w:sz="0" w:space="0" w:color="auto"/>
        <w:left w:val="none" w:sz="0" w:space="0" w:color="auto"/>
        <w:bottom w:val="none" w:sz="0" w:space="0" w:color="auto"/>
        <w:right w:val="none" w:sz="0" w:space="0" w:color="auto"/>
      </w:divBdr>
    </w:div>
    <w:div w:id="741411779">
      <w:bodyDiv w:val="1"/>
      <w:marLeft w:val="0"/>
      <w:marRight w:val="0"/>
      <w:marTop w:val="0"/>
      <w:marBottom w:val="0"/>
      <w:divBdr>
        <w:top w:val="none" w:sz="0" w:space="0" w:color="auto"/>
        <w:left w:val="none" w:sz="0" w:space="0" w:color="auto"/>
        <w:bottom w:val="none" w:sz="0" w:space="0" w:color="auto"/>
        <w:right w:val="none" w:sz="0" w:space="0" w:color="auto"/>
      </w:divBdr>
    </w:div>
    <w:div w:id="741828214">
      <w:bodyDiv w:val="1"/>
      <w:marLeft w:val="0"/>
      <w:marRight w:val="0"/>
      <w:marTop w:val="0"/>
      <w:marBottom w:val="0"/>
      <w:divBdr>
        <w:top w:val="none" w:sz="0" w:space="0" w:color="auto"/>
        <w:left w:val="none" w:sz="0" w:space="0" w:color="auto"/>
        <w:bottom w:val="none" w:sz="0" w:space="0" w:color="auto"/>
        <w:right w:val="none" w:sz="0" w:space="0" w:color="auto"/>
      </w:divBdr>
    </w:div>
    <w:div w:id="752968531">
      <w:bodyDiv w:val="1"/>
      <w:marLeft w:val="0"/>
      <w:marRight w:val="0"/>
      <w:marTop w:val="0"/>
      <w:marBottom w:val="0"/>
      <w:divBdr>
        <w:top w:val="none" w:sz="0" w:space="0" w:color="auto"/>
        <w:left w:val="none" w:sz="0" w:space="0" w:color="auto"/>
        <w:bottom w:val="none" w:sz="0" w:space="0" w:color="auto"/>
        <w:right w:val="none" w:sz="0" w:space="0" w:color="auto"/>
      </w:divBdr>
    </w:div>
    <w:div w:id="757755042">
      <w:bodyDiv w:val="1"/>
      <w:marLeft w:val="0"/>
      <w:marRight w:val="0"/>
      <w:marTop w:val="0"/>
      <w:marBottom w:val="0"/>
      <w:divBdr>
        <w:top w:val="none" w:sz="0" w:space="0" w:color="auto"/>
        <w:left w:val="none" w:sz="0" w:space="0" w:color="auto"/>
        <w:bottom w:val="none" w:sz="0" w:space="0" w:color="auto"/>
        <w:right w:val="none" w:sz="0" w:space="0" w:color="auto"/>
      </w:divBdr>
    </w:div>
    <w:div w:id="760952011">
      <w:bodyDiv w:val="1"/>
      <w:marLeft w:val="0"/>
      <w:marRight w:val="0"/>
      <w:marTop w:val="0"/>
      <w:marBottom w:val="0"/>
      <w:divBdr>
        <w:top w:val="none" w:sz="0" w:space="0" w:color="auto"/>
        <w:left w:val="none" w:sz="0" w:space="0" w:color="auto"/>
        <w:bottom w:val="none" w:sz="0" w:space="0" w:color="auto"/>
        <w:right w:val="none" w:sz="0" w:space="0" w:color="auto"/>
      </w:divBdr>
    </w:div>
    <w:div w:id="761610847">
      <w:bodyDiv w:val="1"/>
      <w:marLeft w:val="0"/>
      <w:marRight w:val="0"/>
      <w:marTop w:val="0"/>
      <w:marBottom w:val="0"/>
      <w:divBdr>
        <w:top w:val="none" w:sz="0" w:space="0" w:color="auto"/>
        <w:left w:val="none" w:sz="0" w:space="0" w:color="auto"/>
        <w:bottom w:val="none" w:sz="0" w:space="0" w:color="auto"/>
        <w:right w:val="none" w:sz="0" w:space="0" w:color="auto"/>
      </w:divBdr>
    </w:div>
    <w:div w:id="769353523">
      <w:bodyDiv w:val="1"/>
      <w:marLeft w:val="0"/>
      <w:marRight w:val="0"/>
      <w:marTop w:val="0"/>
      <w:marBottom w:val="0"/>
      <w:divBdr>
        <w:top w:val="none" w:sz="0" w:space="0" w:color="auto"/>
        <w:left w:val="none" w:sz="0" w:space="0" w:color="auto"/>
        <w:bottom w:val="none" w:sz="0" w:space="0" w:color="auto"/>
        <w:right w:val="none" w:sz="0" w:space="0" w:color="auto"/>
      </w:divBdr>
    </w:div>
    <w:div w:id="772555511">
      <w:bodyDiv w:val="1"/>
      <w:marLeft w:val="0"/>
      <w:marRight w:val="0"/>
      <w:marTop w:val="0"/>
      <w:marBottom w:val="0"/>
      <w:divBdr>
        <w:top w:val="none" w:sz="0" w:space="0" w:color="auto"/>
        <w:left w:val="none" w:sz="0" w:space="0" w:color="auto"/>
        <w:bottom w:val="none" w:sz="0" w:space="0" w:color="auto"/>
        <w:right w:val="none" w:sz="0" w:space="0" w:color="auto"/>
      </w:divBdr>
    </w:div>
    <w:div w:id="777523247">
      <w:bodyDiv w:val="1"/>
      <w:marLeft w:val="0"/>
      <w:marRight w:val="0"/>
      <w:marTop w:val="0"/>
      <w:marBottom w:val="0"/>
      <w:divBdr>
        <w:top w:val="none" w:sz="0" w:space="0" w:color="auto"/>
        <w:left w:val="none" w:sz="0" w:space="0" w:color="auto"/>
        <w:bottom w:val="none" w:sz="0" w:space="0" w:color="auto"/>
        <w:right w:val="none" w:sz="0" w:space="0" w:color="auto"/>
      </w:divBdr>
    </w:div>
    <w:div w:id="778529888">
      <w:bodyDiv w:val="1"/>
      <w:marLeft w:val="0"/>
      <w:marRight w:val="0"/>
      <w:marTop w:val="0"/>
      <w:marBottom w:val="0"/>
      <w:divBdr>
        <w:top w:val="none" w:sz="0" w:space="0" w:color="auto"/>
        <w:left w:val="none" w:sz="0" w:space="0" w:color="auto"/>
        <w:bottom w:val="none" w:sz="0" w:space="0" w:color="auto"/>
        <w:right w:val="none" w:sz="0" w:space="0" w:color="auto"/>
      </w:divBdr>
    </w:div>
    <w:div w:id="780030922">
      <w:bodyDiv w:val="1"/>
      <w:marLeft w:val="0"/>
      <w:marRight w:val="0"/>
      <w:marTop w:val="0"/>
      <w:marBottom w:val="0"/>
      <w:divBdr>
        <w:top w:val="none" w:sz="0" w:space="0" w:color="auto"/>
        <w:left w:val="none" w:sz="0" w:space="0" w:color="auto"/>
        <w:bottom w:val="none" w:sz="0" w:space="0" w:color="auto"/>
        <w:right w:val="none" w:sz="0" w:space="0" w:color="auto"/>
      </w:divBdr>
    </w:div>
    <w:div w:id="783815473">
      <w:bodyDiv w:val="1"/>
      <w:marLeft w:val="0"/>
      <w:marRight w:val="0"/>
      <w:marTop w:val="0"/>
      <w:marBottom w:val="0"/>
      <w:divBdr>
        <w:top w:val="none" w:sz="0" w:space="0" w:color="auto"/>
        <w:left w:val="none" w:sz="0" w:space="0" w:color="auto"/>
        <w:bottom w:val="none" w:sz="0" w:space="0" w:color="auto"/>
        <w:right w:val="none" w:sz="0" w:space="0" w:color="auto"/>
      </w:divBdr>
    </w:div>
    <w:div w:id="784033461">
      <w:bodyDiv w:val="1"/>
      <w:marLeft w:val="0"/>
      <w:marRight w:val="0"/>
      <w:marTop w:val="0"/>
      <w:marBottom w:val="0"/>
      <w:divBdr>
        <w:top w:val="none" w:sz="0" w:space="0" w:color="auto"/>
        <w:left w:val="none" w:sz="0" w:space="0" w:color="auto"/>
        <w:bottom w:val="none" w:sz="0" w:space="0" w:color="auto"/>
        <w:right w:val="none" w:sz="0" w:space="0" w:color="auto"/>
      </w:divBdr>
    </w:div>
    <w:div w:id="797802339">
      <w:bodyDiv w:val="1"/>
      <w:marLeft w:val="0"/>
      <w:marRight w:val="0"/>
      <w:marTop w:val="0"/>
      <w:marBottom w:val="0"/>
      <w:divBdr>
        <w:top w:val="none" w:sz="0" w:space="0" w:color="auto"/>
        <w:left w:val="none" w:sz="0" w:space="0" w:color="auto"/>
        <w:bottom w:val="none" w:sz="0" w:space="0" w:color="auto"/>
        <w:right w:val="none" w:sz="0" w:space="0" w:color="auto"/>
      </w:divBdr>
    </w:div>
    <w:div w:id="801535492">
      <w:bodyDiv w:val="1"/>
      <w:marLeft w:val="0"/>
      <w:marRight w:val="0"/>
      <w:marTop w:val="0"/>
      <w:marBottom w:val="0"/>
      <w:divBdr>
        <w:top w:val="none" w:sz="0" w:space="0" w:color="auto"/>
        <w:left w:val="none" w:sz="0" w:space="0" w:color="auto"/>
        <w:bottom w:val="none" w:sz="0" w:space="0" w:color="auto"/>
        <w:right w:val="none" w:sz="0" w:space="0" w:color="auto"/>
      </w:divBdr>
    </w:div>
    <w:div w:id="806435904">
      <w:bodyDiv w:val="1"/>
      <w:marLeft w:val="0"/>
      <w:marRight w:val="0"/>
      <w:marTop w:val="0"/>
      <w:marBottom w:val="0"/>
      <w:divBdr>
        <w:top w:val="none" w:sz="0" w:space="0" w:color="auto"/>
        <w:left w:val="none" w:sz="0" w:space="0" w:color="auto"/>
        <w:bottom w:val="none" w:sz="0" w:space="0" w:color="auto"/>
        <w:right w:val="none" w:sz="0" w:space="0" w:color="auto"/>
      </w:divBdr>
    </w:div>
    <w:div w:id="811601128">
      <w:bodyDiv w:val="1"/>
      <w:marLeft w:val="0"/>
      <w:marRight w:val="0"/>
      <w:marTop w:val="0"/>
      <w:marBottom w:val="0"/>
      <w:divBdr>
        <w:top w:val="none" w:sz="0" w:space="0" w:color="auto"/>
        <w:left w:val="none" w:sz="0" w:space="0" w:color="auto"/>
        <w:bottom w:val="none" w:sz="0" w:space="0" w:color="auto"/>
        <w:right w:val="none" w:sz="0" w:space="0" w:color="auto"/>
      </w:divBdr>
    </w:div>
    <w:div w:id="811872482">
      <w:bodyDiv w:val="1"/>
      <w:marLeft w:val="0"/>
      <w:marRight w:val="0"/>
      <w:marTop w:val="0"/>
      <w:marBottom w:val="0"/>
      <w:divBdr>
        <w:top w:val="none" w:sz="0" w:space="0" w:color="auto"/>
        <w:left w:val="none" w:sz="0" w:space="0" w:color="auto"/>
        <w:bottom w:val="none" w:sz="0" w:space="0" w:color="auto"/>
        <w:right w:val="none" w:sz="0" w:space="0" w:color="auto"/>
      </w:divBdr>
    </w:div>
    <w:div w:id="812917119">
      <w:bodyDiv w:val="1"/>
      <w:marLeft w:val="0"/>
      <w:marRight w:val="0"/>
      <w:marTop w:val="0"/>
      <w:marBottom w:val="0"/>
      <w:divBdr>
        <w:top w:val="none" w:sz="0" w:space="0" w:color="auto"/>
        <w:left w:val="none" w:sz="0" w:space="0" w:color="auto"/>
        <w:bottom w:val="none" w:sz="0" w:space="0" w:color="auto"/>
        <w:right w:val="none" w:sz="0" w:space="0" w:color="auto"/>
      </w:divBdr>
    </w:div>
    <w:div w:id="827861345">
      <w:bodyDiv w:val="1"/>
      <w:marLeft w:val="0"/>
      <w:marRight w:val="0"/>
      <w:marTop w:val="0"/>
      <w:marBottom w:val="0"/>
      <w:divBdr>
        <w:top w:val="none" w:sz="0" w:space="0" w:color="auto"/>
        <w:left w:val="none" w:sz="0" w:space="0" w:color="auto"/>
        <w:bottom w:val="none" w:sz="0" w:space="0" w:color="auto"/>
        <w:right w:val="none" w:sz="0" w:space="0" w:color="auto"/>
      </w:divBdr>
      <w:divsChild>
        <w:div w:id="57366902">
          <w:marLeft w:val="360"/>
          <w:marRight w:val="0"/>
          <w:marTop w:val="200"/>
          <w:marBottom w:val="0"/>
          <w:divBdr>
            <w:top w:val="none" w:sz="0" w:space="0" w:color="auto"/>
            <w:left w:val="none" w:sz="0" w:space="0" w:color="auto"/>
            <w:bottom w:val="none" w:sz="0" w:space="0" w:color="auto"/>
            <w:right w:val="none" w:sz="0" w:space="0" w:color="auto"/>
          </w:divBdr>
        </w:div>
      </w:divsChild>
    </w:div>
    <w:div w:id="828136811">
      <w:bodyDiv w:val="1"/>
      <w:marLeft w:val="0"/>
      <w:marRight w:val="0"/>
      <w:marTop w:val="0"/>
      <w:marBottom w:val="0"/>
      <w:divBdr>
        <w:top w:val="none" w:sz="0" w:space="0" w:color="auto"/>
        <w:left w:val="none" w:sz="0" w:space="0" w:color="auto"/>
        <w:bottom w:val="none" w:sz="0" w:space="0" w:color="auto"/>
        <w:right w:val="none" w:sz="0" w:space="0" w:color="auto"/>
      </w:divBdr>
    </w:div>
    <w:div w:id="833377265">
      <w:bodyDiv w:val="1"/>
      <w:marLeft w:val="0"/>
      <w:marRight w:val="0"/>
      <w:marTop w:val="0"/>
      <w:marBottom w:val="0"/>
      <w:divBdr>
        <w:top w:val="none" w:sz="0" w:space="0" w:color="auto"/>
        <w:left w:val="none" w:sz="0" w:space="0" w:color="auto"/>
        <w:bottom w:val="none" w:sz="0" w:space="0" w:color="auto"/>
        <w:right w:val="none" w:sz="0" w:space="0" w:color="auto"/>
      </w:divBdr>
    </w:div>
    <w:div w:id="836195148">
      <w:bodyDiv w:val="1"/>
      <w:marLeft w:val="0"/>
      <w:marRight w:val="0"/>
      <w:marTop w:val="0"/>
      <w:marBottom w:val="0"/>
      <w:divBdr>
        <w:top w:val="none" w:sz="0" w:space="0" w:color="auto"/>
        <w:left w:val="none" w:sz="0" w:space="0" w:color="auto"/>
        <w:bottom w:val="none" w:sz="0" w:space="0" w:color="auto"/>
        <w:right w:val="none" w:sz="0" w:space="0" w:color="auto"/>
      </w:divBdr>
    </w:div>
    <w:div w:id="836918470">
      <w:bodyDiv w:val="1"/>
      <w:marLeft w:val="0"/>
      <w:marRight w:val="0"/>
      <w:marTop w:val="0"/>
      <w:marBottom w:val="0"/>
      <w:divBdr>
        <w:top w:val="none" w:sz="0" w:space="0" w:color="auto"/>
        <w:left w:val="none" w:sz="0" w:space="0" w:color="auto"/>
        <w:bottom w:val="none" w:sz="0" w:space="0" w:color="auto"/>
        <w:right w:val="none" w:sz="0" w:space="0" w:color="auto"/>
      </w:divBdr>
      <w:divsChild>
        <w:div w:id="1981302236">
          <w:marLeft w:val="547"/>
          <w:marRight w:val="0"/>
          <w:marTop w:val="100"/>
          <w:marBottom w:val="0"/>
          <w:divBdr>
            <w:top w:val="none" w:sz="0" w:space="0" w:color="auto"/>
            <w:left w:val="none" w:sz="0" w:space="0" w:color="auto"/>
            <w:bottom w:val="none" w:sz="0" w:space="0" w:color="auto"/>
            <w:right w:val="none" w:sz="0" w:space="0" w:color="auto"/>
          </w:divBdr>
        </w:div>
      </w:divsChild>
    </w:div>
    <w:div w:id="837890911">
      <w:bodyDiv w:val="1"/>
      <w:marLeft w:val="0"/>
      <w:marRight w:val="0"/>
      <w:marTop w:val="0"/>
      <w:marBottom w:val="0"/>
      <w:divBdr>
        <w:top w:val="none" w:sz="0" w:space="0" w:color="auto"/>
        <w:left w:val="none" w:sz="0" w:space="0" w:color="auto"/>
        <w:bottom w:val="none" w:sz="0" w:space="0" w:color="auto"/>
        <w:right w:val="none" w:sz="0" w:space="0" w:color="auto"/>
      </w:divBdr>
    </w:div>
    <w:div w:id="845369036">
      <w:bodyDiv w:val="1"/>
      <w:marLeft w:val="0"/>
      <w:marRight w:val="0"/>
      <w:marTop w:val="0"/>
      <w:marBottom w:val="0"/>
      <w:divBdr>
        <w:top w:val="none" w:sz="0" w:space="0" w:color="auto"/>
        <w:left w:val="none" w:sz="0" w:space="0" w:color="auto"/>
        <w:bottom w:val="none" w:sz="0" w:space="0" w:color="auto"/>
        <w:right w:val="none" w:sz="0" w:space="0" w:color="auto"/>
      </w:divBdr>
    </w:div>
    <w:div w:id="853229544">
      <w:bodyDiv w:val="1"/>
      <w:marLeft w:val="0"/>
      <w:marRight w:val="0"/>
      <w:marTop w:val="0"/>
      <w:marBottom w:val="0"/>
      <w:divBdr>
        <w:top w:val="none" w:sz="0" w:space="0" w:color="auto"/>
        <w:left w:val="none" w:sz="0" w:space="0" w:color="auto"/>
        <w:bottom w:val="none" w:sz="0" w:space="0" w:color="auto"/>
        <w:right w:val="none" w:sz="0" w:space="0" w:color="auto"/>
      </w:divBdr>
    </w:div>
    <w:div w:id="857038986">
      <w:bodyDiv w:val="1"/>
      <w:marLeft w:val="0"/>
      <w:marRight w:val="0"/>
      <w:marTop w:val="0"/>
      <w:marBottom w:val="0"/>
      <w:divBdr>
        <w:top w:val="none" w:sz="0" w:space="0" w:color="auto"/>
        <w:left w:val="none" w:sz="0" w:space="0" w:color="auto"/>
        <w:bottom w:val="none" w:sz="0" w:space="0" w:color="auto"/>
        <w:right w:val="none" w:sz="0" w:space="0" w:color="auto"/>
      </w:divBdr>
    </w:div>
    <w:div w:id="862978622">
      <w:bodyDiv w:val="1"/>
      <w:marLeft w:val="0"/>
      <w:marRight w:val="0"/>
      <w:marTop w:val="0"/>
      <w:marBottom w:val="0"/>
      <w:divBdr>
        <w:top w:val="none" w:sz="0" w:space="0" w:color="auto"/>
        <w:left w:val="none" w:sz="0" w:space="0" w:color="auto"/>
        <w:bottom w:val="none" w:sz="0" w:space="0" w:color="auto"/>
        <w:right w:val="none" w:sz="0" w:space="0" w:color="auto"/>
      </w:divBdr>
    </w:div>
    <w:div w:id="881937918">
      <w:bodyDiv w:val="1"/>
      <w:marLeft w:val="0"/>
      <w:marRight w:val="0"/>
      <w:marTop w:val="0"/>
      <w:marBottom w:val="0"/>
      <w:divBdr>
        <w:top w:val="none" w:sz="0" w:space="0" w:color="auto"/>
        <w:left w:val="none" w:sz="0" w:space="0" w:color="auto"/>
        <w:bottom w:val="none" w:sz="0" w:space="0" w:color="auto"/>
        <w:right w:val="none" w:sz="0" w:space="0" w:color="auto"/>
      </w:divBdr>
    </w:div>
    <w:div w:id="890073265">
      <w:bodyDiv w:val="1"/>
      <w:marLeft w:val="0"/>
      <w:marRight w:val="0"/>
      <w:marTop w:val="0"/>
      <w:marBottom w:val="0"/>
      <w:divBdr>
        <w:top w:val="none" w:sz="0" w:space="0" w:color="auto"/>
        <w:left w:val="none" w:sz="0" w:space="0" w:color="auto"/>
        <w:bottom w:val="none" w:sz="0" w:space="0" w:color="auto"/>
        <w:right w:val="none" w:sz="0" w:space="0" w:color="auto"/>
      </w:divBdr>
    </w:div>
    <w:div w:id="892280035">
      <w:bodyDiv w:val="1"/>
      <w:marLeft w:val="0"/>
      <w:marRight w:val="0"/>
      <w:marTop w:val="0"/>
      <w:marBottom w:val="0"/>
      <w:divBdr>
        <w:top w:val="none" w:sz="0" w:space="0" w:color="auto"/>
        <w:left w:val="none" w:sz="0" w:space="0" w:color="auto"/>
        <w:bottom w:val="none" w:sz="0" w:space="0" w:color="auto"/>
        <w:right w:val="none" w:sz="0" w:space="0" w:color="auto"/>
      </w:divBdr>
    </w:div>
    <w:div w:id="892305006">
      <w:bodyDiv w:val="1"/>
      <w:marLeft w:val="0"/>
      <w:marRight w:val="0"/>
      <w:marTop w:val="0"/>
      <w:marBottom w:val="0"/>
      <w:divBdr>
        <w:top w:val="none" w:sz="0" w:space="0" w:color="auto"/>
        <w:left w:val="none" w:sz="0" w:space="0" w:color="auto"/>
        <w:bottom w:val="none" w:sz="0" w:space="0" w:color="auto"/>
        <w:right w:val="none" w:sz="0" w:space="0" w:color="auto"/>
      </w:divBdr>
    </w:div>
    <w:div w:id="894198309">
      <w:bodyDiv w:val="1"/>
      <w:marLeft w:val="0"/>
      <w:marRight w:val="0"/>
      <w:marTop w:val="0"/>
      <w:marBottom w:val="0"/>
      <w:divBdr>
        <w:top w:val="none" w:sz="0" w:space="0" w:color="auto"/>
        <w:left w:val="none" w:sz="0" w:space="0" w:color="auto"/>
        <w:bottom w:val="none" w:sz="0" w:space="0" w:color="auto"/>
        <w:right w:val="none" w:sz="0" w:space="0" w:color="auto"/>
      </w:divBdr>
    </w:div>
    <w:div w:id="895433348">
      <w:bodyDiv w:val="1"/>
      <w:marLeft w:val="0"/>
      <w:marRight w:val="0"/>
      <w:marTop w:val="0"/>
      <w:marBottom w:val="0"/>
      <w:divBdr>
        <w:top w:val="none" w:sz="0" w:space="0" w:color="auto"/>
        <w:left w:val="none" w:sz="0" w:space="0" w:color="auto"/>
        <w:bottom w:val="none" w:sz="0" w:space="0" w:color="auto"/>
        <w:right w:val="none" w:sz="0" w:space="0" w:color="auto"/>
      </w:divBdr>
    </w:div>
    <w:div w:id="896211379">
      <w:bodyDiv w:val="1"/>
      <w:marLeft w:val="0"/>
      <w:marRight w:val="0"/>
      <w:marTop w:val="0"/>
      <w:marBottom w:val="0"/>
      <w:divBdr>
        <w:top w:val="none" w:sz="0" w:space="0" w:color="auto"/>
        <w:left w:val="none" w:sz="0" w:space="0" w:color="auto"/>
        <w:bottom w:val="none" w:sz="0" w:space="0" w:color="auto"/>
        <w:right w:val="none" w:sz="0" w:space="0" w:color="auto"/>
      </w:divBdr>
    </w:div>
    <w:div w:id="899562141">
      <w:bodyDiv w:val="1"/>
      <w:marLeft w:val="0"/>
      <w:marRight w:val="0"/>
      <w:marTop w:val="0"/>
      <w:marBottom w:val="0"/>
      <w:divBdr>
        <w:top w:val="none" w:sz="0" w:space="0" w:color="auto"/>
        <w:left w:val="none" w:sz="0" w:space="0" w:color="auto"/>
        <w:bottom w:val="none" w:sz="0" w:space="0" w:color="auto"/>
        <w:right w:val="none" w:sz="0" w:space="0" w:color="auto"/>
      </w:divBdr>
    </w:div>
    <w:div w:id="900214164">
      <w:bodyDiv w:val="1"/>
      <w:marLeft w:val="0"/>
      <w:marRight w:val="0"/>
      <w:marTop w:val="0"/>
      <w:marBottom w:val="0"/>
      <w:divBdr>
        <w:top w:val="none" w:sz="0" w:space="0" w:color="auto"/>
        <w:left w:val="none" w:sz="0" w:space="0" w:color="auto"/>
        <w:bottom w:val="none" w:sz="0" w:space="0" w:color="auto"/>
        <w:right w:val="none" w:sz="0" w:space="0" w:color="auto"/>
      </w:divBdr>
    </w:div>
    <w:div w:id="907768261">
      <w:bodyDiv w:val="1"/>
      <w:marLeft w:val="0"/>
      <w:marRight w:val="0"/>
      <w:marTop w:val="0"/>
      <w:marBottom w:val="0"/>
      <w:divBdr>
        <w:top w:val="none" w:sz="0" w:space="0" w:color="auto"/>
        <w:left w:val="none" w:sz="0" w:space="0" w:color="auto"/>
        <w:bottom w:val="none" w:sz="0" w:space="0" w:color="auto"/>
        <w:right w:val="none" w:sz="0" w:space="0" w:color="auto"/>
      </w:divBdr>
    </w:div>
    <w:div w:id="909077266">
      <w:bodyDiv w:val="1"/>
      <w:marLeft w:val="0"/>
      <w:marRight w:val="0"/>
      <w:marTop w:val="0"/>
      <w:marBottom w:val="0"/>
      <w:divBdr>
        <w:top w:val="none" w:sz="0" w:space="0" w:color="auto"/>
        <w:left w:val="none" w:sz="0" w:space="0" w:color="auto"/>
        <w:bottom w:val="none" w:sz="0" w:space="0" w:color="auto"/>
        <w:right w:val="none" w:sz="0" w:space="0" w:color="auto"/>
      </w:divBdr>
    </w:div>
    <w:div w:id="911504124">
      <w:bodyDiv w:val="1"/>
      <w:marLeft w:val="0"/>
      <w:marRight w:val="0"/>
      <w:marTop w:val="0"/>
      <w:marBottom w:val="0"/>
      <w:divBdr>
        <w:top w:val="none" w:sz="0" w:space="0" w:color="auto"/>
        <w:left w:val="none" w:sz="0" w:space="0" w:color="auto"/>
        <w:bottom w:val="none" w:sz="0" w:space="0" w:color="auto"/>
        <w:right w:val="none" w:sz="0" w:space="0" w:color="auto"/>
      </w:divBdr>
    </w:div>
    <w:div w:id="913585787">
      <w:bodyDiv w:val="1"/>
      <w:marLeft w:val="0"/>
      <w:marRight w:val="0"/>
      <w:marTop w:val="0"/>
      <w:marBottom w:val="0"/>
      <w:divBdr>
        <w:top w:val="none" w:sz="0" w:space="0" w:color="auto"/>
        <w:left w:val="none" w:sz="0" w:space="0" w:color="auto"/>
        <w:bottom w:val="none" w:sz="0" w:space="0" w:color="auto"/>
        <w:right w:val="none" w:sz="0" w:space="0" w:color="auto"/>
      </w:divBdr>
    </w:div>
    <w:div w:id="913784346">
      <w:bodyDiv w:val="1"/>
      <w:marLeft w:val="0"/>
      <w:marRight w:val="0"/>
      <w:marTop w:val="0"/>
      <w:marBottom w:val="0"/>
      <w:divBdr>
        <w:top w:val="none" w:sz="0" w:space="0" w:color="auto"/>
        <w:left w:val="none" w:sz="0" w:space="0" w:color="auto"/>
        <w:bottom w:val="none" w:sz="0" w:space="0" w:color="auto"/>
        <w:right w:val="none" w:sz="0" w:space="0" w:color="auto"/>
      </w:divBdr>
    </w:div>
    <w:div w:id="914704610">
      <w:bodyDiv w:val="1"/>
      <w:marLeft w:val="0"/>
      <w:marRight w:val="0"/>
      <w:marTop w:val="0"/>
      <w:marBottom w:val="0"/>
      <w:divBdr>
        <w:top w:val="none" w:sz="0" w:space="0" w:color="auto"/>
        <w:left w:val="none" w:sz="0" w:space="0" w:color="auto"/>
        <w:bottom w:val="none" w:sz="0" w:space="0" w:color="auto"/>
        <w:right w:val="none" w:sz="0" w:space="0" w:color="auto"/>
      </w:divBdr>
    </w:div>
    <w:div w:id="917639806">
      <w:bodyDiv w:val="1"/>
      <w:marLeft w:val="0"/>
      <w:marRight w:val="0"/>
      <w:marTop w:val="0"/>
      <w:marBottom w:val="0"/>
      <w:divBdr>
        <w:top w:val="none" w:sz="0" w:space="0" w:color="auto"/>
        <w:left w:val="none" w:sz="0" w:space="0" w:color="auto"/>
        <w:bottom w:val="none" w:sz="0" w:space="0" w:color="auto"/>
        <w:right w:val="none" w:sz="0" w:space="0" w:color="auto"/>
      </w:divBdr>
    </w:div>
    <w:div w:id="924268820">
      <w:bodyDiv w:val="1"/>
      <w:marLeft w:val="0"/>
      <w:marRight w:val="0"/>
      <w:marTop w:val="0"/>
      <w:marBottom w:val="0"/>
      <w:divBdr>
        <w:top w:val="none" w:sz="0" w:space="0" w:color="auto"/>
        <w:left w:val="none" w:sz="0" w:space="0" w:color="auto"/>
        <w:bottom w:val="none" w:sz="0" w:space="0" w:color="auto"/>
        <w:right w:val="none" w:sz="0" w:space="0" w:color="auto"/>
      </w:divBdr>
    </w:div>
    <w:div w:id="929460690">
      <w:bodyDiv w:val="1"/>
      <w:marLeft w:val="0"/>
      <w:marRight w:val="0"/>
      <w:marTop w:val="0"/>
      <w:marBottom w:val="0"/>
      <w:divBdr>
        <w:top w:val="none" w:sz="0" w:space="0" w:color="auto"/>
        <w:left w:val="none" w:sz="0" w:space="0" w:color="auto"/>
        <w:bottom w:val="none" w:sz="0" w:space="0" w:color="auto"/>
        <w:right w:val="none" w:sz="0" w:space="0" w:color="auto"/>
      </w:divBdr>
    </w:div>
    <w:div w:id="938172458">
      <w:bodyDiv w:val="1"/>
      <w:marLeft w:val="0"/>
      <w:marRight w:val="0"/>
      <w:marTop w:val="0"/>
      <w:marBottom w:val="0"/>
      <w:divBdr>
        <w:top w:val="none" w:sz="0" w:space="0" w:color="auto"/>
        <w:left w:val="none" w:sz="0" w:space="0" w:color="auto"/>
        <w:bottom w:val="none" w:sz="0" w:space="0" w:color="auto"/>
        <w:right w:val="none" w:sz="0" w:space="0" w:color="auto"/>
      </w:divBdr>
      <w:divsChild>
        <w:div w:id="1260066662">
          <w:marLeft w:val="0"/>
          <w:marRight w:val="0"/>
          <w:marTop w:val="0"/>
          <w:marBottom w:val="0"/>
          <w:divBdr>
            <w:top w:val="none" w:sz="0" w:space="0" w:color="auto"/>
            <w:left w:val="none" w:sz="0" w:space="0" w:color="auto"/>
            <w:bottom w:val="none" w:sz="0" w:space="0" w:color="auto"/>
            <w:right w:val="none" w:sz="0" w:space="0" w:color="auto"/>
          </w:divBdr>
          <w:divsChild>
            <w:div w:id="163402293">
              <w:marLeft w:val="0"/>
              <w:marRight w:val="0"/>
              <w:marTop w:val="0"/>
              <w:marBottom w:val="0"/>
              <w:divBdr>
                <w:top w:val="none" w:sz="0" w:space="0" w:color="auto"/>
                <w:left w:val="none" w:sz="0" w:space="0" w:color="auto"/>
                <w:bottom w:val="none" w:sz="0" w:space="0" w:color="auto"/>
                <w:right w:val="none" w:sz="0" w:space="0" w:color="auto"/>
              </w:divBdr>
              <w:divsChild>
                <w:div w:id="760024335">
                  <w:marLeft w:val="0"/>
                  <w:marRight w:val="0"/>
                  <w:marTop w:val="0"/>
                  <w:marBottom w:val="0"/>
                  <w:divBdr>
                    <w:top w:val="none" w:sz="0" w:space="0" w:color="auto"/>
                    <w:left w:val="none" w:sz="0" w:space="0" w:color="auto"/>
                    <w:bottom w:val="none" w:sz="0" w:space="0" w:color="auto"/>
                    <w:right w:val="none" w:sz="0" w:space="0" w:color="auto"/>
                  </w:divBdr>
                  <w:divsChild>
                    <w:div w:id="2034065429">
                      <w:marLeft w:val="0"/>
                      <w:marRight w:val="0"/>
                      <w:marTop w:val="0"/>
                      <w:marBottom w:val="0"/>
                      <w:divBdr>
                        <w:top w:val="none" w:sz="0" w:space="0" w:color="auto"/>
                        <w:left w:val="none" w:sz="0" w:space="0" w:color="auto"/>
                        <w:bottom w:val="none" w:sz="0" w:space="0" w:color="auto"/>
                        <w:right w:val="none" w:sz="0" w:space="0" w:color="auto"/>
                      </w:divBdr>
                      <w:divsChild>
                        <w:div w:id="665980095">
                          <w:marLeft w:val="0"/>
                          <w:marRight w:val="0"/>
                          <w:marTop w:val="0"/>
                          <w:marBottom w:val="0"/>
                          <w:divBdr>
                            <w:top w:val="none" w:sz="0" w:space="0" w:color="auto"/>
                            <w:left w:val="none" w:sz="0" w:space="0" w:color="auto"/>
                            <w:bottom w:val="none" w:sz="0" w:space="0" w:color="auto"/>
                            <w:right w:val="none" w:sz="0" w:space="0" w:color="auto"/>
                          </w:divBdr>
                          <w:divsChild>
                            <w:div w:id="7674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721077">
      <w:bodyDiv w:val="1"/>
      <w:marLeft w:val="0"/>
      <w:marRight w:val="0"/>
      <w:marTop w:val="0"/>
      <w:marBottom w:val="0"/>
      <w:divBdr>
        <w:top w:val="none" w:sz="0" w:space="0" w:color="auto"/>
        <w:left w:val="none" w:sz="0" w:space="0" w:color="auto"/>
        <w:bottom w:val="none" w:sz="0" w:space="0" w:color="auto"/>
        <w:right w:val="none" w:sz="0" w:space="0" w:color="auto"/>
      </w:divBdr>
    </w:div>
    <w:div w:id="943272232">
      <w:bodyDiv w:val="1"/>
      <w:marLeft w:val="0"/>
      <w:marRight w:val="0"/>
      <w:marTop w:val="0"/>
      <w:marBottom w:val="0"/>
      <w:divBdr>
        <w:top w:val="none" w:sz="0" w:space="0" w:color="auto"/>
        <w:left w:val="none" w:sz="0" w:space="0" w:color="auto"/>
        <w:bottom w:val="none" w:sz="0" w:space="0" w:color="auto"/>
        <w:right w:val="none" w:sz="0" w:space="0" w:color="auto"/>
      </w:divBdr>
    </w:div>
    <w:div w:id="948900544">
      <w:bodyDiv w:val="1"/>
      <w:marLeft w:val="0"/>
      <w:marRight w:val="0"/>
      <w:marTop w:val="0"/>
      <w:marBottom w:val="0"/>
      <w:divBdr>
        <w:top w:val="none" w:sz="0" w:space="0" w:color="auto"/>
        <w:left w:val="none" w:sz="0" w:space="0" w:color="auto"/>
        <w:bottom w:val="none" w:sz="0" w:space="0" w:color="auto"/>
        <w:right w:val="none" w:sz="0" w:space="0" w:color="auto"/>
      </w:divBdr>
    </w:div>
    <w:div w:id="952131266">
      <w:bodyDiv w:val="1"/>
      <w:marLeft w:val="0"/>
      <w:marRight w:val="0"/>
      <w:marTop w:val="0"/>
      <w:marBottom w:val="0"/>
      <w:divBdr>
        <w:top w:val="none" w:sz="0" w:space="0" w:color="auto"/>
        <w:left w:val="none" w:sz="0" w:space="0" w:color="auto"/>
        <w:bottom w:val="none" w:sz="0" w:space="0" w:color="auto"/>
        <w:right w:val="none" w:sz="0" w:space="0" w:color="auto"/>
      </w:divBdr>
    </w:div>
    <w:div w:id="954941866">
      <w:bodyDiv w:val="1"/>
      <w:marLeft w:val="0"/>
      <w:marRight w:val="0"/>
      <w:marTop w:val="0"/>
      <w:marBottom w:val="0"/>
      <w:divBdr>
        <w:top w:val="none" w:sz="0" w:space="0" w:color="auto"/>
        <w:left w:val="none" w:sz="0" w:space="0" w:color="auto"/>
        <w:bottom w:val="none" w:sz="0" w:space="0" w:color="auto"/>
        <w:right w:val="none" w:sz="0" w:space="0" w:color="auto"/>
      </w:divBdr>
    </w:div>
    <w:div w:id="956909852">
      <w:bodyDiv w:val="1"/>
      <w:marLeft w:val="0"/>
      <w:marRight w:val="0"/>
      <w:marTop w:val="0"/>
      <w:marBottom w:val="0"/>
      <w:divBdr>
        <w:top w:val="none" w:sz="0" w:space="0" w:color="auto"/>
        <w:left w:val="none" w:sz="0" w:space="0" w:color="auto"/>
        <w:bottom w:val="none" w:sz="0" w:space="0" w:color="auto"/>
        <w:right w:val="none" w:sz="0" w:space="0" w:color="auto"/>
      </w:divBdr>
    </w:div>
    <w:div w:id="957184556">
      <w:bodyDiv w:val="1"/>
      <w:marLeft w:val="0"/>
      <w:marRight w:val="0"/>
      <w:marTop w:val="0"/>
      <w:marBottom w:val="0"/>
      <w:divBdr>
        <w:top w:val="none" w:sz="0" w:space="0" w:color="auto"/>
        <w:left w:val="none" w:sz="0" w:space="0" w:color="auto"/>
        <w:bottom w:val="none" w:sz="0" w:space="0" w:color="auto"/>
        <w:right w:val="none" w:sz="0" w:space="0" w:color="auto"/>
      </w:divBdr>
    </w:div>
    <w:div w:id="959844254">
      <w:bodyDiv w:val="1"/>
      <w:marLeft w:val="0"/>
      <w:marRight w:val="0"/>
      <w:marTop w:val="0"/>
      <w:marBottom w:val="0"/>
      <w:divBdr>
        <w:top w:val="none" w:sz="0" w:space="0" w:color="auto"/>
        <w:left w:val="none" w:sz="0" w:space="0" w:color="auto"/>
        <w:bottom w:val="none" w:sz="0" w:space="0" w:color="auto"/>
        <w:right w:val="none" w:sz="0" w:space="0" w:color="auto"/>
      </w:divBdr>
    </w:div>
    <w:div w:id="962732632">
      <w:bodyDiv w:val="1"/>
      <w:marLeft w:val="0"/>
      <w:marRight w:val="0"/>
      <w:marTop w:val="0"/>
      <w:marBottom w:val="0"/>
      <w:divBdr>
        <w:top w:val="none" w:sz="0" w:space="0" w:color="auto"/>
        <w:left w:val="none" w:sz="0" w:space="0" w:color="auto"/>
        <w:bottom w:val="none" w:sz="0" w:space="0" w:color="auto"/>
        <w:right w:val="none" w:sz="0" w:space="0" w:color="auto"/>
      </w:divBdr>
    </w:div>
    <w:div w:id="964895649">
      <w:bodyDiv w:val="1"/>
      <w:marLeft w:val="0"/>
      <w:marRight w:val="0"/>
      <w:marTop w:val="0"/>
      <w:marBottom w:val="0"/>
      <w:divBdr>
        <w:top w:val="none" w:sz="0" w:space="0" w:color="auto"/>
        <w:left w:val="none" w:sz="0" w:space="0" w:color="auto"/>
        <w:bottom w:val="none" w:sz="0" w:space="0" w:color="auto"/>
        <w:right w:val="none" w:sz="0" w:space="0" w:color="auto"/>
      </w:divBdr>
    </w:div>
    <w:div w:id="966202152">
      <w:bodyDiv w:val="1"/>
      <w:marLeft w:val="0"/>
      <w:marRight w:val="0"/>
      <w:marTop w:val="0"/>
      <w:marBottom w:val="0"/>
      <w:divBdr>
        <w:top w:val="none" w:sz="0" w:space="0" w:color="auto"/>
        <w:left w:val="none" w:sz="0" w:space="0" w:color="auto"/>
        <w:bottom w:val="none" w:sz="0" w:space="0" w:color="auto"/>
        <w:right w:val="none" w:sz="0" w:space="0" w:color="auto"/>
      </w:divBdr>
    </w:div>
    <w:div w:id="966273527">
      <w:bodyDiv w:val="1"/>
      <w:marLeft w:val="0"/>
      <w:marRight w:val="0"/>
      <w:marTop w:val="0"/>
      <w:marBottom w:val="0"/>
      <w:divBdr>
        <w:top w:val="none" w:sz="0" w:space="0" w:color="auto"/>
        <w:left w:val="none" w:sz="0" w:space="0" w:color="auto"/>
        <w:bottom w:val="none" w:sz="0" w:space="0" w:color="auto"/>
        <w:right w:val="none" w:sz="0" w:space="0" w:color="auto"/>
      </w:divBdr>
    </w:div>
    <w:div w:id="968245686">
      <w:bodyDiv w:val="1"/>
      <w:marLeft w:val="0"/>
      <w:marRight w:val="0"/>
      <w:marTop w:val="0"/>
      <w:marBottom w:val="0"/>
      <w:divBdr>
        <w:top w:val="none" w:sz="0" w:space="0" w:color="auto"/>
        <w:left w:val="none" w:sz="0" w:space="0" w:color="auto"/>
        <w:bottom w:val="none" w:sz="0" w:space="0" w:color="auto"/>
        <w:right w:val="none" w:sz="0" w:space="0" w:color="auto"/>
      </w:divBdr>
    </w:div>
    <w:div w:id="972449014">
      <w:bodyDiv w:val="1"/>
      <w:marLeft w:val="0"/>
      <w:marRight w:val="0"/>
      <w:marTop w:val="0"/>
      <w:marBottom w:val="0"/>
      <w:divBdr>
        <w:top w:val="none" w:sz="0" w:space="0" w:color="auto"/>
        <w:left w:val="none" w:sz="0" w:space="0" w:color="auto"/>
        <w:bottom w:val="none" w:sz="0" w:space="0" w:color="auto"/>
        <w:right w:val="none" w:sz="0" w:space="0" w:color="auto"/>
      </w:divBdr>
    </w:div>
    <w:div w:id="977566117">
      <w:bodyDiv w:val="1"/>
      <w:marLeft w:val="0"/>
      <w:marRight w:val="0"/>
      <w:marTop w:val="0"/>
      <w:marBottom w:val="0"/>
      <w:divBdr>
        <w:top w:val="none" w:sz="0" w:space="0" w:color="auto"/>
        <w:left w:val="none" w:sz="0" w:space="0" w:color="auto"/>
        <w:bottom w:val="none" w:sz="0" w:space="0" w:color="auto"/>
        <w:right w:val="none" w:sz="0" w:space="0" w:color="auto"/>
      </w:divBdr>
    </w:div>
    <w:div w:id="978851001">
      <w:bodyDiv w:val="1"/>
      <w:marLeft w:val="0"/>
      <w:marRight w:val="0"/>
      <w:marTop w:val="0"/>
      <w:marBottom w:val="0"/>
      <w:divBdr>
        <w:top w:val="none" w:sz="0" w:space="0" w:color="auto"/>
        <w:left w:val="none" w:sz="0" w:space="0" w:color="auto"/>
        <w:bottom w:val="none" w:sz="0" w:space="0" w:color="auto"/>
        <w:right w:val="none" w:sz="0" w:space="0" w:color="auto"/>
      </w:divBdr>
    </w:div>
    <w:div w:id="979266518">
      <w:bodyDiv w:val="1"/>
      <w:marLeft w:val="0"/>
      <w:marRight w:val="0"/>
      <w:marTop w:val="0"/>
      <w:marBottom w:val="0"/>
      <w:divBdr>
        <w:top w:val="none" w:sz="0" w:space="0" w:color="auto"/>
        <w:left w:val="none" w:sz="0" w:space="0" w:color="auto"/>
        <w:bottom w:val="none" w:sz="0" w:space="0" w:color="auto"/>
        <w:right w:val="none" w:sz="0" w:space="0" w:color="auto"/>
      </w:divBdr>
    </w:div>
    <w:div w:id="983318222">
      <w:bodyDiv w:val="1"/>
      <w:marLeft w:val="0"/>
      <w:marRight w:val="0"/>
      <w:marTop w:val="0"/>
      <w:marBottom w:val="0"/>
      <w:divBdr>
        <w:top w:val="none" w:sz="0" w:space="0" w:color="auto"/>
        <w:left w:val="none" w:sz="0" w:space="0" w:color="auto"/>
        <w:bottom w:val="none" w:sz="0" w:space="0" w:color="auto"/>
        <w:right w:val="none" w:sz="0" w:space="0" w:color="auto"/>
      </w:divBdr>
    </w:div>
    <w:div w:id="985279947">
      <w:bodyDiv w:val="1"/>
      <w:marLeft w:val="0"/>
      <w:marRight w:val="0"/>
      <w:marTop w:val="0"/>
      <w:marBottom w:val="0"/>
      <w:divBdr>
        <w:top w:val="none" w:sz="0" w:space="0" w:color="auto"/>
        <w:left w:val="none" w:sz="0" w:space="0" w:color="auto"/>
        <w:bottom w:val="none" w:sz="0" w:space="0" w:color="auto"/>
        <w:right w:val="none" w:sz="0" w:space="0" w:color="auto"/>
      </w:divBdr>
    </w:div>
    <w:div w:id="985403676">
      <w:bodyDiv w:val="1"/>
      <w:marLeft w:val="0"/>
      <w:marRight w:val="0"/>
      <w:marTop w:val="0"/>
      <w:marBottom w:val="0"/>
      <w:divBdr>
        <w:top w:val="none" w:sz="0" w:space="0" w:color="auto"/>
        <w:left w:val="none" w:sz="0" w:space="0" w:color="auto"/>
        <w:bottom w:val="none" w:sz="0" w:space="0" w:color="auto"/>
        <w:right w:val="none" w:sz="0" w:space="0" w:color="auto"/>
      </w:divBdr>
    </w:div>
    <w:div w:id="986780509">
      <w:bodyDiv w:val="1"/>
      <w:marLeft w:val="0"/>
      <w:marRight w:val="0"/>
      <w:marTop w:val="0"/>
      <w:marBottom w:val="0"/>
      <w:divBdr>
        <w:top w:val="none" w:sz="0" w:space="0" w:color="auto"/>
        <w:left w:val="none" w:sz="0" w:space="0" w:color="auto"/>
        <w:bottom w:val="none" w:sz="0" w:space="0" w:color="auto"/>
        <w:right w:val="none" w:sz="0" w:space="0" w:color="auto"/>
      </w:divBdr>
    </w:div>
    <w:div w:id="993340850">
      <w:bodyDiv w:val="1"/>
      <w:marLeft w:val="0"/>
      <w:marRight w:val="0"/>
      <w:marTop w:val="0"/>
      <w:marBottom w:val="0"/>
      <w:divBdr>
        <w:top w:val="none" w:sz="0" w:space="0" w:color="auto"/>
        <w:left w:val="none" w:sz="0" w:space="0" w:color="auto"/>
        <w:bottom w:val="none" w:sz="0" w:space="0" w:color="auto"/>
        <w:right w:val="none" w:sz="0" w:space="0" w:color="auto"/>
      </w:divBdr>
    </w:div>
    <w:div w:id="996763590">
      <w:bodyDiv w:val="1"/>
      <w:marLeft w:val="0"/>
      <w:marRight w:val="0"/>
      <w:marTop w:val="0"/>
      <w:marBottom w:val="0"/>
      <w:divBdr>
        <w:top w:val="none" w:sz="0" w:space="0" w:color="auto"/>
        <w:left w:val="none" w:sz="0" w:space="0" w:color="auto"/>
        <w:bottom w:val="none" w:sz="0" w:space="0" w:color="auto"/>
        <w:right w:val="none" w:sz="0" w:space="0" w:color="auto"/>
      </w:divBdr>
    </w:div>
    <w:div w:id="1002004009">
      <w:bodyDiv w:val="1"/>
      <w:marLeft w:val="0"/>
      <w:marRight w:val="0"/>
      <w:marTop w:val="0"/>
      <w:marBottom w:val="0"/>
      <w:divBdr>
        <w:top w:val="none" w:sz="0" w:space="0" w:color="auto"/>
        <w:left w:val="none" w:sz="0" w:space="0" w:color="auto"/>
        <w:bottom w:val="none" w:sz="0" w:space="0" w:color="auto"/>
        <w:right w:val="none" w:sz="0" w:space="0" w:color="auto"/>
      </w:divBdr>
    </w:div>
    <w:div w:id="1005670322">
      <w:bodyDiv w:val="1"/>
      <w:marLeft w:val="0"/>
      <w:marRight w:val="0"/>
      <w:marTop w:val="0"/>
      <w:marBottom w:val="0"/>
      <w:divBdr>
        <w:top w:val="none" w:sz="0" w:space="0" w:color="auto"/>
        <w:left w:val="none" w:sz="0" w:space="0" w:color="auto"/>
        <w:bottom w:val="none" w:sz="0" w:space="0" w:color="auto"/>
        <w:right w:val="none" w:sz="0" w:space="0" w:color="auto"/>
      </w:divBdr>
    </w:div>
    <w:div w:id="1006175485">
      <w:bodyDiv w:val="1"/>
      <w:marLeft w:val="0"/>
      <w:marRight w:val="0"/>
      <w:marTop w:val="0"/>
      <w:marBottom w:val="0"/>
      <w:divBdr>
        <w:top w:val="none" w:sz="0" w:space="0" w:color="auto"/>
        <w:left w:val="none" w:sz="0" w:space="0" w:color="auto"/>
        <w:bottom w:val="none" w:sz="0" w:space="0" w:color="auto"/>
        <w:right w:val="none" w:sz="0" w:space="0" w:color="auto"/>
      </w:divBdr>
    </w:div>
    <w:div w:id="1009260945">
      <w:bodyDiv w:val="1"/>
      <w:marLeft w:val="0"/>
      <w:marRight w:val="0"/>
      <w:marTop w:val="0"/>
      <w:marBottom w:val="0"/>
      <w:divBdr>
        <w:top w:val="none" w:sz="0" w:space="0" w:color="auto"/>
        <w:left w:val="none" w:sz="0" w:space="0" w:color="auto"/>
        <w:bottom w:val="none" w:sz="0" w:space="0" w:color="auto"/>
        <w:right w:val="none" w:sz="0" w:space="0" w:color="auto"/>
      </w:divBdr>
    </w:div>
    <w:div w:id="1015688288">
      <w:bodyDiv w:val="1"/>
      <w:marLeft w:val="0"/>
      <w:marRight w:val="0"/>
      <w:marTop w:val="0"/>
      <w:marBottom w:val="0"/>
      <w:divBdr>
        <w:top w:val="none" w:sz="0" w:space="0" w:color="auto"/>
        <w:left w:val="none" w:sz="0" w:space="0" w:color="auto"/>
        <w:bottom w:val="none" w:sz="0" w:space="0" w:color="auto"/>
        <w:right w:val="none" w:sz="0" w:space="0" w:color="auto"/>
      </w:divBdr>
    </w:div>
    <w:div w:id="1032415261">
      <w:bodyDiv w:val="1"/>
      <w:marLeft w:val="0"/>
      <w:marRight w:val="0"/>
      <w:marTop w:val="0"/>
      <w:marBottom w:val="0"/>
      <w:divBdr>
        <w:top w:val="none" w:sz="0" w:space="0" w:color="auto"/>
        <w:left w:val="none" w:sz="0" w:space="0" w:color="auto"/>
        <w:bottom w:val="none" w:sz="0" w:space="0" w:color="auto"/>
        <w:right w:val="none" w:sz="0" w:space="0" w:color="auto"/>
      </w:divBdr>
    </w:div>
    <w:div w:id="1040084980">
      <w:bodyDiv w:val="1"/>
      <w:marLeft w:val="0"/>
      <w:marRight w:val="0"/>
      <w:marTop w:val="0"/>
      <w:marBottom w:val="0"/>
      <w:divBdr>
        <w:top w:val="none" w:sz="0" w:space="0" w:color="auto"/>
        <w:left w:val="none" w:sz="0" w:space="0" w:color="auto"/>
        <w:bottom w:val="none" w:sz="0" w:space="0" w:color="auto"/>
        <w:right w:val="none" w:sz="0" w:space="0" w:color="auto"/>
      </w:divBdr>
    </w:div>
    <w:div w:id="1040320543">
      <w:bodyDiv w:val="1"/>
      <w:marLeft w:val="0"/>
      <w:marRight w:val="0"/>
      <w:marTop w:val="0"/>
      <w:marBottom w:val="0"/>
      <w:divBdr>
        <w:top w:val="none" w:sz="0" w:space="0" w:color="auto"/>
        <w:left w:val="none" w:sz="0" w:space="0" w:color="auto"/>
        <w:bottom w:val="none" w:sz="0" w:space="0" w:color="auto"/>
        <w:right w:val="none" w:sz="0" w:space="0" w:color="auto"/>
      </w:divBdr>
    </w:div>
    <w:div w:id="1043361521">
      <w:bodyDiv w:val="1"/>
      <w:marLeft w:val="0"/>
      <w:marRight w:val="0"/>
      <w:marTop w:val="0"/>
      <w:marBottom w:val="0"/>
      <w:divBdr>
        <w:top w:val="none" w:sz="0" w:space="0" w:color="auto"/>
        <w:left w:val="none" w:sz="0" w:space="0" w:color="auto"/>
        <w:bottom w:val="none" w:sz="0" w:space="0" w:color="auto"/>
        <w:right w:val="none" w:sz="0" w:space="0" w:color="auto"/>
      </w:divBdr>
    </w:div>
    <w:div w:id="1047801789">
      <w:bodyDiv w:val="1"/>
      <w:marLeft w:val="0"/>
      <w:marRight w:val="0"/>
      <w:marTop w:val="0"/>
      <w:marBottom w:val="0"/>
      <w:divBdr>
        <w:top w:val="none" w:sz="0" w:space="0" w:color="auto"/>
        <w:left w:val="none" w:sz="0" w:space="0" w:color="auto"/>
        <w:bottom w:val="none" w:sz="0" w:space="0" w:color="auto"/>
        <w:right w:val="none" w:sz="0" w:space="0" w:color="auto"/>
      </w:divBdr>
    </w:div>
    <w:div w:id="1049303095">
      <w:bodyDiv w:val="1"/>
      <w:marLeft w:val="0"/>
      <w:marRight w:val="0"/>
      <w:marTop w:val="0"/>
      <w:marBottom w:val="0"/>
      <w:divBdr>
        <w:top w:val="none" w:sz="0" w:space="0" w:color="auto"/>
        <w:left w:val="none" w:sz="0" w:space="0" w:color="auto"/>
        <w:bottom w:val="none" w:sz="0" w:space="0" w:color="auto"/>
        <w:right w:val="none" w:sz="0" w:space="0" w:color="auto"/>
      </w:divBdr>
    </w:div>
    <w:div w:id="1049652851">
      <w:bodyDiv w:val="1"/>
      <w:marLeft w:val="0"/>
      <w:marRight w:val="0"/>
      <w:marTop w:val="0"/>
      <w:marBottom w:val="0"/>
      <w:divBdr>
        <w:top w:val="none" w:sz="0" w:space="0" w:color="auto"/>
        <w:left w:val="none" w:sz="0" w:space="0" w:color="auto"/>
        <w:bottom w:val="none" w:sz="0" w:space="0" w:color="auto"/>
        <w:right w:val="none" w:sz="0" w:space="0" w:color="auto"/>
      </w:divBdr>
    </w:div>
    <w:div w:id="1052267187">
      <w:bodyDiv w:val="1"/>
      <w:marLeft w:val="0"/>
      <w:marRight w:val="0"/>
      <w:marTop w:val="0"/>
      <w:marBottom w:val="0"/>
      <w:divBdr>
        <w:top w:val="none" w:sz="0" w:space="0" w:color="auto"/>
        <w:left w:val="none" w:sz="0" w:space="0" w:color="auto"/>
        <w:bottom w:val="none" w:sz="0" w:space="0" w:color="auto"/>
        <w:right w:val="none" w:sz="0" w:space="0" w:color="auto"/>
      </w:divBdr>
    </w:div>
    <w:div w:id="1053651297">
      <w:bodyDiv w:val="1"/>
      <w:marLeft w:val="0"/>
      <w:marRight w:val="0"/>
      <w:marTop w:val="0"/>
      <w:marBottom w:val="0"/>
      <w:divBdr>
        <w:top w:val="none" w:sz="0" w:space="0" w:color="auto"/>
        <w:left w:val="none" w:sz="0" w:space="0" w:color="auto"/>
        <w:bottom w:val="none" w:sz="0" w:space="0" w:color="auto"/>
        <w:right w:val="none" w:sz="0" w:space="0" w:color="auto"/>
      </w:divBdr>
    </w:div>
    <w:div w:id="1061556981">
      <w:bodyDiv w:val="1"/>
      <w:marLeft w:val="0"/>
      <w:marRight w:val="0"/>
      <w:marTop w:val="0"/>
      <w:marBottom w:val="0"/>
      <w:divBdr>
        <w:top w:val="none" w:sz="0" w:space="0" w:color="auto"/>
        <w:left w:val="none" w:sz="0" w:space="0" w:color="auto"/>
        <w:bottom w:val="none" w:sz="0" w:space="0" w:color="auto"/>
        <w:right w:val="none" w:sz="0" w:space="0" w:color="auto"/>
      </w:divBdr>
    </w:div>
    <w:div w:id="1066608103">
      <w:bodyDiv w:val="1"/>
      <w:marLeft w:val="0"/>
      <w:marRight w:val="0"/>
      <w:marTop w:val="0"/>
      <w:marBottom w:val="0"/>
      <w:divBdr>
        <w:top w:val="none" w:sz="0" w:space="0" w:color="auto"/>
        <w:left w:val="none" w:sz="0" w:space="0" w:color="auto"/>
        <w:bottom w:val="none" w:sz="0" w:space="0" w:color="auto"/>
        <w:right w:val="none" w:sz="0" w:space="0" w:color="auto"/>
      </w:divBdr>
    </w:div>
    <w:div w:id="1079904262">
      <w:bodyDiv w:val="1"/>
      <w:marLeft w:val="0"/>
      <w:marRight w:val="0"/>
      <w:marTop w:val="0"/>
      <w:marBottom w:val="0"/>
      <w:divBdr>
        <w:top w:val="none" w:sz="0" w:space="0" w:color="auto"/>
        <w:left w:val="none" w:sz="0" w:space="0" w:color="auto"/>
        <w:bottom w:val="none" w:sz="0" w:space="0" w:color="auto"/>
        <w:right w:val="none" w:sz="0" w:space="0" w:color="auto"/>
      </w:divBdr>
    </w:div>
    <w:div w:id="1082993312">
      <w:bodyDiv w:val="1"/>
      <w:marLeft w:val="0"/>
      <w:marRight w:val="0"/>
      <w:marTop w:val="0"/>
      <w:marBottom w:val="0"/>
      <w:divBdr>
        <w:top w:val="none" w:sz="0" w:space="0" w:color="auto"/>
        <w:left w:val="none" w:sz="0" w:space="0" w:color="auto"/>
        <w:bottom w:val="none" w:sz="0" w:space="0" w:color="auto"/>
        <w:right w:val="none" w:sz="0" w:space="0" w:color="auto"/>
      </w:divBdr>
    </w:div>
    <w:div w:id="1083532342">
      <w:bodyDiv w:val="1"/>
      <w:marLeft w:val="0"/>
      <w:marRight w:val="0"/>
      <w:marTop w:val="0"/>
      <w:marBottom w:val="0"/>
      <w:divBdr>
        <w:top w:val="none" w:sz="0" w:space="0" w:color="auto"/>
        <w:left w:val="none" w:sz="0" w:space="0" w:color="auto"/>
        <w:bottom w:val="none" w:sz="0" w:space="0" w:color="auto"/>
        <w:right w:val="none" w:sz="0" w:space="0" w:color="auto"/>
      </w:divBdr>
    </w:div>
    <w:div w:id="1083650137">
      <w:bodyDiv w:val="1"/>
      <w:marLeft w:val="0"/>
      <w:marRight w:val="0"/>
      <w:marTop w:val="0"/>
      <w:marBottom w:val="0"/>
      <w:divBdr>
        <w:top w:val="none" w:sz="0" w:space="0" w:color="auto"/>
        <w:left w:val="none" w:sz="0" w:space="0" w:color="auto"/>
        <w:bottom w:val="none" w:sz="0" w:space="0" w:color="auto"/>
        <w:right w:val="none" w:sz="0" w:space="0" w:color="auto"/>
      </w:divBdr>
    </w:div>
    <w:div w:id="1087725675">
      <w:bodyDiv w:val="1"/>
      <w:marLeft w:val="0"/>
      <w:marRight w:val="0"/>
      <w:marTop w:val="0"/>
      <w:marBottom w:val="0"/>
      <w:divBdr>
        <w:top w:val="none" w:sz="0" w:space="0" w:color="auto"/>
        <w:left w:val="none" w:sz="0" w:space="0" w:color="auto"/>
        <w:bottom w:val="none" w:sz="0" w:space="0" w:color="auto"/>
        <w:right w:val="none" w:sz="0" w:space="0" w:color="auto"/>
      </w:divBdr>
    </w:div>
    <w:div w:id="1088234890">
      <w:bodyDiv w:val="1"/>
      <w:marLeft w:val="0"/>
      <w:marRight w:val="0"/>
      <w:marTop w:val="0"/>
      <w:marBottom w:val="0"/>
      <w:divBdr>
        <w:top w:val="none" w:sz="0" w:space="0" w:color="auto"/>
        <w:left w:val="none" w:sz="0" w:space="0" w:color="auto"/>
        <w:bottom w:val="none" w:sz="0" w:space="0" w:color="auto"/>
        <w:right w:val="none" w:sz="0" w:space="0" w:color="auto"/>
      </w:divBdr>
    </w:div>
    <w:div w:id="1089083724">
      <w:bodyDiv w:val="1"/>
      <w:marLeft w:val="0"/>
      <w:marRight w:val="0"/>
      <w:marTop w:val="0"/>
      <w:marBottom w:val="0"/>
      <w:divBdr>
        <w:top w:val="none" w:sz="0" w:space="0" w:color="auto"/>
        <w:left w:val="none" w:sz="0" w:space="0" w:color="auto"/>
        <w:bottom w:val="none" w:sz="0" w:space="0" w:color="auto"/>
        <w:right w:val="none" w:sz="0" w:space="0" w:color="auto"/>
      </w:divBdr>
    </w:div>
    <w:div w:id="1093283573">
      <w:bodyDiv w:val="1"/>
      <w:marLeft w:val="0"/>
      <w:marRight w:val="0"/>
      <w:marTop w:val="0"/>
      <w:marBottom w:val="0"/>
      <w:divBdr>
        <w:top w:val="none" w:sz="0" w:space="0" w:color="auto"/>
        <w:left w:val="none" w:sz="0" w:space="0" w:color="auto"/>
        <w:bottom w:val="none" w:sz="0" w:space="0" w:color="auto"/>
        <w:right w:val="none" w:sz="0" w:space="0" w:color="auto"/>
      </w:divBdr>
    </w:div>
    <w:div w:id="1094470422">
      <w:bodyDiv w:val="1"/>
      <w:marLeft w:val="0"/>
      <w:marRight w:val="0"/>
      <w:marTop w:val="0"/>
      <w:marBottom w:val="0"/>
      <w:divBdr>
        <w:top w:val="none" w:sz="0" w:space="0" w:color="auto"/>
        <w:left w:val="none" w:sz="0" w:space="0" w:color="auto"/>
        <w:bottom w:val="none" w:sz="0" w:space="0" w:color="auto"/>
        <w:right w:val="none" w:sz="0" w:space="0" w:color="auto"/>
      </w:divBdr>
    </w:div>
    <w:div w:id="1094477859">
      <w:bodyDiv w:val="1"/>
      <w:marLeft w:val="0"/>
      <w:marRight w:val="0"/>
      <w:marTop w:val="0"/>
      <w:marBottom w:val="0"/>
      <w:divBdr>
        <w:top w:val="none" w:sz="0" w:space="0" w:color="auto"/>
        <w:left w:val="none" w:sz="0" w:space="0" w:color="auto"/>
        <w:bottom w:val="none" w:sz="0" w:space="0" w:color="auto"/>
        <w:right w:val="none" w:sz="0" w:space="0" w:color="auto"/>
      </w:divBdr>
    </w:div>
    <w:div w:id="1095903090">
      <w:bodyDiv w:val="1"/>
      <w:marLeft w:val="0"/>
      <w:marRight w:val="0"/>
      <w:marTop w:val="0"/>
      <w:marBottom w:val="0"/>
      <w:divBdr>
        <w:top w:val="none" w:sz="0" w:space="0" w:color="auto"/>
        <w:left w:val="none" w:sz="0" w:space="0" w:color="auto"/>
        <w:bottom w:val="none" w:sz="0" w:space="0" w:color="auto"/>
        <w:right w:val="none" w:sz="0" w:space="0" w:color="auto"/>
      </w:divBdr>
    </w:div>
    <w:div w:id="1096514624">
      <w:bodyDiv w:val="1"/>
      <w:marLeft w:val="0"/>
      <w:marRight w:val="0"/>
      <w:marTop w:val="0"/>
      <w:marBottom w:val="0"/>
      <w:divBdr>
        <w:top w:val="none" w:sz="0" w:space="0" w:color="auto"/>
        <w:left w:val="none" w:sz="0" w:space="0" w:color="auto"/>
        <w:bottom w:val="none" w:sz="0" w:space="0" w:color="auto"/>
        <w:right w:val="none" w:sz="0" w:space="0" w:color="auto"/>
      </w:divBdr>
    </w:div>
    <w:div w:id="1097600205">
      <w:bodyDiv w:val="1"/>
      <w:marLeft w:val="0"/>
      <w:marRight w:val="0"/>
      <w:marTop w:val="0"/>
      <w:marBottom w:val="0"/>
      <w:divBdr>
        <w:top w:val="none" w:sz="0" w:space="0" w:color="auto"/>
        <w:left w:val="none" w:sz="0" w:space="0" w:color="auto"/>
        <w:bottom w:val="none" w:sz="0" w:space="0" w:color="auto"/>
        <w:right w:val="none" w:sz="0" w:space="0" w:color="auto"/>
      </w:divBdr>
    </w:div>
    <w:div w:id="1101293866">
      <w:bodyDiv w:val="1"/>
      <w:marLeft w:val="0"/>
      <w:marRight w:val="0"/>
      <w:marTop w:val="0"/>
      <w:marBottom w:val="0"/>
      <w:divBdr>
        <w:top w:val="none" w:sz="0" w:space="0" w:color="auto"/>
        <w:left w:val="none" w:sz="0" w:space="0" w:color="auto"/>
        <w:bottom w:val="none" w:sz="0" w:space="0" w:color="auto"/>
        <w:right w:val="none" w:sz="0" w:space="0" w:color="auto"/>
      </w:divBdr>
    </w:div>
    <w:div w:id="1102187396">
      <w:bodyDiv w:val="1"/>
      <w:marLeft w:val="0"/>
      <w:marRight w:val="0"/>
      <w:marTop w:val="0"/>
      <w:marBottom w:val="0"/>
      <w:divBdr>
        <w:top w:val="none" w:sz="0" w:space="0" w:color="auto"/>
        <w:left w:val="none" w:sz="0" w:space="0" w:color="auto"/>
        <w:bottom w:val="none" w:sz="0" w:space="0" w:color="auto"/>
        <w:right w:val="none" w:sz="0" w:space="0" w:color="auto"/>
      </w:divBdr>
    </w:div>
    <w:div w:id="1108693267">
      <w:bodyDiv w:val="1"/>
      <w:marLeft w:val="0"/>
      <w:marRight w:val="0"/>
      <w:marTop w:val="0"/>
      <w:marBottom w:val="0"/>
      <w:divBdr>
        <w:top w:val="none" w:sz="0" w:space="0" w:color="auto"/>
        <w:left w:val="none" w:sz="0" w:space="0" w:color="auto"/>
        <w:bottom w:val="none" w:sz="0" w:space="0" w:color="auto"/>
        <w:right w:val="none" w:sz="0" w:space="0" w:color="auto"/>
      </w:divBdr>
    </w:div>
    <w:div w:id="1118333272">
      <w:bodyDiv w:val="1"/>
      <w:marLeft w:val="0"/>
      <w:marRight w:val="0"/>
      <w:marTop w:val="0"/>
      <w:marBottom w:val="0"/>
      <w:divBdr>
        <w:top w:val="none" w:sz="0" w:space="0" w:color="auto"/>
        <w:left w:val="none" w:sz="0" w:space="0" w:color="auto"/>
        <w:bottom w:val="none" w:sz="0" w:space="0" w:color="auto"/>
        <w:right w:val="none" w:sz="0" w:space="0" w:color="auto"/>
      </w:divBdr>
    </w:div>
    <w:div w:id="1120681864">
      <w:bodyDiv w:val="1"/>
      <w:marLeft w:val="0"/>
      <w:marRight w:val="0"/>
      <w:marTop w:val="0"/>
      <w:marBottom w:val="0"/>
      <w:divBdr>
        <w:top w:val="none" w:sz="0" w:space="0" w:color="auto"/>
        <w:left w:val="none" w:sz="0" w:space="0" w:color="auto"/>
        <w:bottom w:val="none" w:sz="0" w:space="0" w:color="auto"/>
        <w:right w:val="none" w:sz="0" w:space="0" w:color="auto"/>
      </w:divBdr>
    </w:div>
    <w:div w:id="1120762216">
      <w:bodyDiv w:val="1"/>
      <w:marLeft w:val="0"/>
      <w:marRight w:val="0"/>
      <w:marTop w:val="0"/>
      <w:marBottom w:val="0"/>
      <w:divBdr>
        <w:top w:val="none" w:sz="0" w:space="0" w:color="auto"/>
        <w:left w:val="none" w:sz="0" w:space="0" w:color="auto"/>
        <w:bottom w:val="none" w:sz="0" w:space="0" w:color="auto"/>
        <w:right w:val="none" w:sz="0" w:space="0" w:color="auto"/>
      </w:divBdr>
    </w:div>
    <w:div w:id="1121416267">
      <w:bodyDiv w:val="1"/>
      <w:marLeft w:val="0"/>
      <w:marRight w:val="0"/>
      <w:marTop w:val="0"/>
      <w:marBottom w:val="0"/>
      <w:divBdr>
        <w:top w:val="none" w:sz="0" w:space="0" w:color="auto"/>
        <w:left w:val="none" w:sz="0" w:space="0" w:color="auto"/>
        <w:bottom w:val="none" w:sz="0" w:space="0" w:color="auto"/>
        <w:right w:val="none" w:sz="0" w:space="0" w:color="auto"/>
      </w:divBdr>
    </w:div>
    <w:div w:id="1125850049">
      <w:bodyDiv w:val="1"/>
      <w:marLeft w:val="0"/>
      <w:marRight w:val="0"/>
      <w:marTop w:val="0"/>
      <w:marBottom w:val="0"/>
      <w:divBdr>
        <w:top w:val="none" w:sz="0" w:space="0" w:color="auto"/>
        <w:left w:val="none" w:sz="0" w:space="0" w:color="auto"/>
        <w:bottom w:val="none" w:sz="0" w:space="0" w:color="auto"/>
        <w:right w:val="none" w:sz="0" w:space="0" w:color="auto"/>
      </w:divBdr>
    </w:div>
    <w:div w:id="1126661928">
      <w:bodyDiv w:val="1"/>
      <w:marLeft w:val="0"/>
      <w:marRight w:val="0"/>
      <w:marTop w:val="0"/>
      <w:marBottom w:val="0"/>
      <w:divBdr>
        <w:top w:val="none" w:sz="0" w:space="0" w:color="auto"/>
        <w:left w:val="none" w:sz="0" w:space="0" w:color="auto"/>
        <w:bottom w:val="none" w:sz="0" w:space="0" w:color="auto"/>
        <w:right w:val="none" w:sz="0" w:space="0" w:color="auto"/>
      </w:divBdr>
    </w:div>
    <w:div w:id="1128933859">
      <w:bodyDiv w:val="1"/>
      <w:marLeft w:val="0"/>
      <w:marRight w:val="0"/>
      <w:marTop w:val="0"/>
      <w:marBottom w:val="0"/>
      <w:divBdr>
        <w:top w:val="none" w:sz="0" w:space="0" w:color="auto"/>
        <w:left w:val="none" w:sz="0" w:space="0" w:color="auto"/>
        <w:bottom w:val="none" w:sz="0" w:space="0" w:color="auto"/>
        <w:right w:val="none" w:sz="0" w:space="0" w:color="auto"/>
      </w:divBdr>
    </w:div>
    <w:div w:id="1130055675">
      <w:bodyDiv w:val="1"/>
      <w:marLeft w:val="0"/>
      <w:marRight w:val="0"/>
      <w:marTop w:val="0"/>
      <w:marBottom w:val="0"/>
      <w:divBdr>
        <w:top w:val="none" w:sz="0" w:space="0" w:color="auto"/>
        <w:left w:val="none" w:sz="0" w:space="0" w:color="auto"/>
        <w:bottom w:val="none" w:sz="0" w:space="0" w:color="auto"/>
        <w:right w:val="none" w:sz="0" w:space="0" w:color="auto"/>
      </w:divBdr>
    </w:div>
    <w:div w:id="1130705325">
      <w:bodyDiv w:val="1"/>
      <w:marLeft w:val="0"/>
      <w:marRight w:val="0"/>
      <w:marTop w:val="0"/>
      <w:marBottom w:val="0"/>
      <w:divBdr>
        <w:top w:val="none" w:sz="0" w:space="0" w:color="auto"/>
        <w:left w:val="none" w:sz="0" w:space="0" w:color="auto"/>
        <w:bottom w:val="none" w:sz="0" w:space="0" w:color="auto"/>
        <w:right w:val="none" w:sz="0" w:space="0" w:color="auto"/>
      </w:divBdr>
    </w:div>
    <w:div w:id="1133214741">
      <w:bodyDiv w:val="1"/>
      <w:marLeft w:val="0"/>
      <w:marRight w:val="0"/>
      <w:marTop w:val="0"/>
      <w:marBottom w:val="0"/>
      <w:divBdr>
        <w:top w:val="none" w:sz="0" w:space="0" w:color="auto"/>
        <w:left w:val="none" w:sz="0" w:space="0" w:color="auto"/>
        <w:bottom w:val="none" w:sz="0" w:space="0" w:color="auto"/>
        <w:right w:val="none" w:sz="0" w:space="0" w:color="auto"/>
      </w:divBdr>
    </w:div>
    <w:div w:id="1139346968">
      <w:bodyDiv w:val="1"/>
      <w:marLeft w:val="0"/>
      <w:marRight w:val="0"/>
      <w:marTop w:val="0"/>
      <w:marBottom w:val="0"/>
      <w:divBdr>
        <w:top w:val="none" w:sz="0" w:space="0" w:color="auto"/>
        <w:left w:val="none" w:sz="0" w:space="0" w:color="auto"/>
        <w:bottom w:val="none" w:sz="0" w:space="0" w:color="auto"/>
        <w:right w:val="none" w:sz="0" w:space="0" w:color="auto"/>
      </w:divBdr>
    </w:div>
    <w:div w:id="1149860817">
      <w:bodyDiv w:val="1"/>
      <w:marLeft w:val="0"/>
      <w:marRight w:val="0"/>
      <w:marTop w:val="0"/>
      <w:marBottom w:val="0"/>
      <w:divBdr>
        <w:top w:val="none" w:sz="0" w:space="0" w:color="auto"/>
        <w:left w:val="none" w:sz="0" w:space="0" w:color="auto"/>
        <w:bottom w:val="none" w:sz="0" w:space="0" w:color="auto"/>
        <w:right w:val="none" w:sz="0" w:space="0" w:color="auto"/>
      </w:divBdr>
    </w:div>
    <w:div w:id="1152602231">
      <w:bodyDiv w:val="1"/>
      <w:marLeft w:val="0"/>
      <w:marRight w:val="0"/>
      <w:marTop w:val="0"/>
      <w:marBottom w:val="0"/>
      <w:divBdr>
        <w:top w:val="none" w:sz="0" w:space="0" w:color="auto"/>
        <w:left w:val="none" w:sz="0" w:space="0" w:color="auto"/>
        <w:bottom w:val="none" w:sz="0" w:space="0" w:color="auto"/>
        <w:right w:val="none" w:sz="0" w:space="0" w:color="auto"/>
      </w:divBdr>
    </w:div>
    <w:div w:id="1155798608">
      <w:bodyDiv w:val="1"/>
      <w:marLeft w:val="0"/>
      <w:marRight w:val="0"/>
      <w:marTop w:val="0"/>
      <w:marBottom w:val="0"/>
      <w:divBdr>
        <w:top w:val="none" w:sz="0" w:space="0" w:color="auto"/>
        <w:left w:val="none" w:sz="0" w:space="0" w:color="auto"/>
        <w:bottom w:val="none" w:sz="0" w:space="0" w:color="auto"/>
        <w:right w:val="none" w:sz="0" w:space="0" w:color="auto"/>
      </w:divBdr>
    </w:div>
    <w:div w:id="1156530294">
      <w:bodyDiv w:val="1"/>
      <w:marLeft w:val="0"/>
      <w:marRight w:val="0"/>
      <w:marTop w:val="0"/>
      <w:marBottom w:val="0"/>
      <w:divBdr>
        <w:top w:val="none" w:sz="0" w:space="0" w:color="auto"/>
        <w:left w:val="none" w:sz="0" w:space="0" w:color="auto"/>
        <w:bottom w:val="none" w:sz="0" w:space="0" w:color="auto"/>
        <w:right w:val="none" w:sz="0" w:space="0" w:color="auto"/>
      </w:divBdr>
    </w:div>
    <w:div w:id="1156609003">
      <w:bodyDiv w:val="1"/>
      <w:marLeft w:val="0"/>
      <w:marRight w:val="0"/>
      <w:marTop w:val="0"/>
      <w:marBottom w:val="0"/>
      <w:divBdr>
        <w:top w:val="none" w:sz="0" w:space="0" w:color="auto"/>
        <w:left w:val="none" w:sz="0" w:space="0" w:color="auto"/>
        <w:bottom w:val="none" w:sz="0" w:space="0" w:color="auto"/>
        <w:right w:val="none" w:sz="0" w:space="0" w:color="auto"/>
      </w:divBdr>
    </w:div>
    <w:div w:id="1157459441">
      <w:bodyDiv w:val="1"/>
      <w:marLeft w:val="0"/>
      <w:marRight w:val="0"/>
      <w:marTop w:val="0"/>
      <w:marBottom w:val="0"/>
      <w:divBdr>
        <w:top w:val="none" w:sz="0" w:space="0" w:color="auto"/>
        <w:left w:val="none" w:sz="0" w:space="0" w:color="auto"/>
        <w:bottom w:val="none" w:sz="0" w:space="0" w:color="auto"/>
        <w:right w:val="none" w:sz="0" w:space="0" w:color="auto"/>
      </w:divBdr>
    </w:div>
    <w:div w:id="1160776355">
      <w:bodyDiv w:val="1"/>
      <w:marLeft w:val="0"/>
      <w:marRight w:val="0"/>
      <w:marTop w:val="0"/>
      <w:marBottom w:val="0"/>
      <w:divBdr>
        <w:top w:val="none" w:sz="0" w:space="0" w:color="auto"/>
        <w:left w:val="none" w:sz="0" w:space="0" w:color="auto"/>
        <w:bottom w:val="none" w:sz="0" w:space="0" w:color="auto"/>
        <w:right w:val="none" w:sz="0" w:space="0" w:color="auto"/>
      </w:divBdr>
    </w:div>
    <w:div w:id="1163468334">
      <w:bodyDiv w:val="1"/>
      <w:marLeft w:val="0"/>
      <w:marRight w:val="0"/>
      <w:marTop w:val="0"/>
      <w:marBottom w:val="0"/>
      <w:divBdr>
        <w:top w:val="none" w:sz="0" w:space="0" w:color="auto"/>
        <w:left w:val="none" w:sz="0" w:space="0" w:color="auto"/>
        <w:bottom w:val="none" w:sz="0" w:space="0" w:color="auto"/>
        <w:right w:val="none" w:sz="0" w:space="0" w:color="auto"/>
      </w:divBdr>
    </w:div>
    <w:div w:id="1169829050">
      <w:bodyDiv w:val="1"/>
      <w:marLeft w:val="0"/>
      <w:marRight w:val="0"/>
      <w:marTop w:val="0"/>
      <w:marBottom w:val="0"/>
      <w:divBdr>
        <w:top w:val="none" w:sz="0" w:space="0" w:color="auto"/>
        <w:left w:val="none" w:sz="0" w:space="0" w:color="auto"/>
        <w:bottom w:val="none" w:sz="0" w:space="0" w:color="auto"/>
        <w:right w:val="none" w:sz="0" w:space="0" w:color="auto"/>
      </w:divBdr>
    </w:div>
    <w:div w:id="1169977543">
      <w:bodyDiv w:val="1"/>
      <w:marLeft w:val="0"/>
      <w:marRight w:val="0"/>
      <w:marTop w:val="0"/>
      <w:marBottom w:val="0"/>
      <w:divBdr>
        <w:top w:val="none" w:sz="0" w:space="0" w:color="auto"/>
        <w:left w:val="none" w:sz="0" w:space="0" w:color="auto"/>
        <w:bottom w:val="none" w:sz="0" w:space="0" w:color="auto"/>
        <w:right w:val="none" w:sz="0" w:space="0" w:color="auto"/>
      </w:divBdr>
    </w:div>
    <w:div w:id="1175192523">
      <w:bodyDiv w:val="1"/>
      <w:marLeft w:val="0"/>
      <w:marRight w:val="0"/>
      <w:marTop w:val="0"/>
      <w:marBottom w:val="0"/>
      <w:divBdr>
        <w:top w:val="none" w:sz="0" w:space="0" w:color="auto"/>
        <w:left w:val="none" w:sz="0" w:space="0" w:color="auto"/>
        <w:bottom w:val="none" w:sz="0" w:space="0" w:color="auto"/>
        <w:right w:val="none" w:sz="0" w:space="0" w:color="auto"/>
      </w:divBdr>
    </w:div>
    <w:div w:id="1180656638">
      <w:bodyDiv w:val="1"/>
      <w:marLeft w:val="0"/>
      <w:marRight w:val="0"/>
      <w:marTop w:val="0"/>
      <w:marBottom w:val="0"/>
      <w:divBdr>
        <w:top w:val="none" w:sz="0" w:space="0" w:color="auto"/>
        <w:left w:val="none" w:sz="0" w:space="0" w:color="auto"/>
        <w:bottom w:val="none" w:sz="0" w:space="0" w:color="auto"/>
        <w:right w:val="none" w:sz="0" w:space="0" w:color="auto"/>
      </w:divBdr>
      <w:divsChild>
        <w:div w:id="769277301">
          <w:marLeft w:val="360"/>
          <w:marRight w:val="0"/>
          <w:marTop w:val="200"/>
          <w:marBottom w:val="0"/>
          <w:divBdr>
            <w:top w:val="none" w:sz="0" w:space="0" w:color="auto"/>
            <w:left w:val="none" w:sz="0" w:space="0" w:color="auto"/>
            <w:bottom w:val="none" w:sz="0" w:space="0" w:color="auto"/>
            <w:right w:val="none" w:sz="0" w:space="0" w:color="auto"/>
          </w:divBdr>
        </w:div>
      </w:divsChild>
    </w:div>
    <w:div w:id="1189026867">
      <w:bodyDiv w:val="1"/>
      <w:marLeft w:val="0"/>
      <w:marRight w:val="0"/>
      <w:marTop w:val="0"/>
      <w:marBottom w:val="0"/>
      <w:divBdr>
        <w:top w:val="none" w:sz="0" w:space="0" w:color="auto"/>
        <w:left w:val="none" w:sz="0" w:space="0" w:color="auto"/>
        <w:bottom w:val="none" w:sz="0" w:space="0" w:color="auto"/>
        <w:right w:val="none" w:sz="0" w:space="0" w:color="auto"/>
      </w:divBdr>
    </w:div>
    <w:div w:id="1191918542">
      <w:bodyDiv w:val="1"/>
      <w:marLeft w:val="0"/>
      <w:marRight w:val="0"/>
      <w:marTop w:val="0"/>
      <w:marBottom w:val="0"/>
      <w:divBdr>
        <w:top w:val="none" w:sz="0" w:space="0" w:color="auto"/>
        <w:left w:val="none" w:sz="0" w:space="0" w:color="auto"/>
        <w:bottom w:val="none" w:sz="0" w:space="0" w:color="auto"/>
        <w:right w:val="none" w:sz="0" w:space="0" w:color="auto"/>
      </w:divBdr>
    </w:div>
    <w:div w:id="1194003441">
      <w:bodyDiv w:val="1"/>
      <w:marLeft w:val="0"/>
      <w:marRight w:val="0"/>
      <w:marTop w:val="0"/>
      <w:marBottom w:val="0"/>
      <w:divBdr>
        <w:top w:val="none" w:sz="0" w:space="0" w:color="auto"/>
        <w:left w:val="none" w:sz="0" w:space="0" w:color="auto"/>
        <w:bottom w:val="none" w:sz="0" w:space="0" w:color="auto"/>
        <w:right w:val="none" w:sz="0" w:space="0" w:color="auto"/>
      </w:divBdr>
    </w:div>
    <w:div w:id="1202282901">
      <w:bodyDiv w:val="1"/>
      <w:marLeft w:val="0"/>
      <w:marRight w:val="0"/>
      <w:marTop w:val="0"/>
      <w:marBottom w:val="0"/>
      <w:divBdr>
        <w:top w:val="none" w:sz="0" w:space="0" w:color="auto"/>
        <w:left w:val="none" w:sz="0" w:space="0" w:color="auto"/>
        <w:bottom w:val="none" w:sz="0" w:space="0" w:color="auto"/>
        <w:right w:val="none" w:sz="0" w:space="0" w:color="auto"/>
      </w:divBdr>
    </w:div>
    <w:div w:id="1203640910">
      <w:bodyDiv w:val="1"/>
      <w:marLeft w:val="0"/>
      <w:marRight w:val="0"/>
      <w:marTop w:val="0"/>
      <w:marBottom w:val="0"/>
      <w:divBdr>
        <w:top w:val="none" w:sz="0" w:space="0" w:color="auto"/>
        <w:left w:val="none" w:sz="0" w:space="0" w:color="auto"/>
        <w:bottom w:val="none" w:sz="0" w:space="0" w:color="auto"/>
        <w:right w:val="none" w:sz="0" w:space="0" w:color="auto"/>
      </w:divBdr>
    </w:div>
    <w:div w:id="1204437472">
      <w:bodyDiv w:val="1"/>
      <w:marLeft w:val="0"/>
      <w:marRight w:val="0"/>
      <w:marTop w:val="0"/>
      <w:marBottom w:val="0"/>
      <w:divBdr>
        <w:top w:val="none" w:sz="0" w:space="0" w:color="auto"/>
        <w:left w:val="none" w:sz="0" w:space="0" w:color="auto"/>
        <w:bottom w:val="none" w:sz="0" w:space="0" w:color="auto"/>
        <w:right w:val="none" w:sz="0" w:space="0" w:color="auto"/>
      </w:divBdr>
    </w:div>
    <w:div w:id="1204445427">
      <w:bodyDiv w:val="1"/>
      <w:marLeft w:val="0"/>
      <w:marRight w:val="0"/>
      <w:marTop w:val="0"/>
      <w:marBottom w:val="0"/>
      <w:divBdr>
        <w:top w:val="none" w:sz="0" w:space="0" w:color="auto"/>
        <w:left w:val="none" w:sz="0" w:space="0" w:color="auto"/>
        <w:bottom w:val="none" w:sz="0" w:space="0" w:color="auto"/>
        <w:right w:val="none" w:sz="0" w:space="0" w:color="auto"/>
      </w:divBdr>
    </w:div>
    <w:div w:id="1204754734">
      <w:bodyDiv w:val="1"/>
      <w:marLeft w:val="0"/>
      <w:marRight w:val="0"/>
      <w:marTop w:val="0"/>
      <w:marBottom w:val="0"/>
      <w:divBdr>
        <w:top w:val="none" w:sz="0" w:space="0" w:color="auto"/>
        <w:left w:val="none" w:sz="0" w:space="0" w:color="auto"/>
        <w:bottom w:val="none" w:sz="0" w:space="0" w:color="auto"/>
        <w:right w:val="none" w:sz="0" w:space="0" w:color="auto"/>
      </w:divBdr>
    </w:div>
    <w:div w:id="1211965305">
      <w:bodyDiv w:val="1"/>
      <w:marLeft w:val="0"/>
      <w:marRight w:val="0"/>
      <w:marTop w:val="0"/>
      <w:marBottom w:val="0"/>
      <w:divBdr>
        <w:top w:val="none" w:sz="0" w:space="0" w:color="auto"/>
        <w:left w:val="none" w:sz="0" w:space="0" w:color="auto"/>
        <w:bottom w:val="none" w:sz="0" w:space="0" w:color="auto"/>
        <w:right w:val="none" w:sz="0" w:space="0" w:color="auto"/>
      </w:divBdr>
    </w:div>
    <w:div w:id="1214660306">
      <w:bodyDiv w:val="1"/>
      <w:marLeft w:val="0"/>
      <w:marRight w:val="0"/>
      <w:marTop w:val="0"/>
      <w:marBottom w:val="0"/>
      <w:divBdr>
        <w:top w:val="none" w:sz="0" w:space="0" w:color="auto"/>
        <w:left w:val="none" w:sz="0" w:space="0" w:color="auto"/>
        <w:bottom w:val="none" w:sz="0" w:space="0" w:color="auto"/>
        <w:right w:val="none" w:sz="0" w:space="0" w:color="auto"/>
      </w:divBdr>
    </w:div>
    <w:div w:id="1215240963">
      <w:bodyDiv w:val="1"/>
      <w:marLeft w:val="0"/>
      <w:marRight w:val="0"/>
      <w:marTop w:val="0"/>
      <w:marBottom w:val="0"/>
      <w:divBdr>
        <w:top w:val="none" w:sz="0" w:space="0" w:color="auto"/>
        <w:left w:val="none" w:sz="0" w:space="0" w:color="auto"/>
        <w:bottom w:val="none" w:sz="0" w:space="0" w:color="auto"/>
        <w:right w:val="none" w:sz="0" w:space="0" w:color="auto"/>
      </w:divBdr>
    </w:div>
    <w:div w:id="1217159838">
      <w:bodyDiv w:val="1"/>
      <w:marLeft w:val="0"/>
      <w:marRight w:val="0"/>
      <w:marTop w:val="0"/>
      <w:marBottom w:val="0"/>
      <w:divBdr>
        <w:top w:val="none" w:sz="0" w:space="0" w:color="auto"/>
        <w:left w:val="none" w:sz="0" w:space="0" w:color="auto"/>
        <w:bottom w:val="none" w:sz="0" w:space="0" w:color="auto"/>
        <w:right w:val="none" w:sz="0" w:space="0" w:color="auto"/>
      </w:divBdr>
    </w:div>
    <w:div w:id="1224757716">
      <w:bodyDiv w:val="1"/>
      <w:marLeft w:val="0"/>
      <w:marRight w:val="0"/>
      <w:marTop w:val="0"/>
      <w:marBottom w:val="0"/>
      <w:divBdr>
        <w:top w:val="none" w:sz="0" w:space="0" w:color="auto"/>
        <w:left w:val="none" w:sz="0" w:space="0" w:color="auto"/>
        <w:bottom w:val="none" w:sz="0" w:space="0" w:color="auto"/>
        <w:right w:val="none" w:sz="0" w:space="0" w:color="auto"/>
      </w:divBdr>
    </w:div>
    <w:div w:id="1226573737">
      <w:bodyDiv w:val="1"/>
      <w:marLeft w:val="0"/>
      <w:marRight w:val="0"/>
      <w:marTop w:val="0"/>
      <w:marBottom w:val="0"/>
      <w:divBdr>
        <w:top w:val="none" w:sz="0" w:space="0" w:color="auto"/>
        <w:left w:val="none" w:sz="0" w:space="0" w:color="auto"/>
        <w:bottom w:val="none" w:sz="0" w:space="0" w:color="auto"/>
        <w:right w:val="none" w:sz="0" w:space="0" w:color="auto"/>
      </w:divBdr>
    </w:div>
    <w:div w:id="1229002887">
      <w:bodyDiv w:val="1"/>
      <w:marLeft w:val="0"/>
      <w:marRight w:val="0"/>
      <w:marTop w:val="0"/>
      <w:marBottom w:val="0"/>
      <w:divBdr>
        <w:top w:val="none" w:sz="0" w:space="0" w:color="auto"/>
        <w:left w:val="none" w:sz="0" w:space="0" w:color="auto"/>
        <w:bottom w:val="none" w:sz="0" w:space="0" w:color="auto"/>
        <w:right w:val="none" w:sz="0" w:space="0" w:color="auto"/>
      </w:divBdr>
    </w:div>
    <w:div w:id="1229879254">
      <w:bodyDiv w:val="1"/>
      <w:marLeft w:val="0"/>
      <w:marRight w:val="0"/>
      <w:marTop w:val="0"/>
      <w:marBottom w:val="0"/>
      <w:divBdr>
        <w:top w:val="none" w:sz="0" w:space="0" w:color="auto"/>
        <w:left w:val="none" w:sz="0" w:space="0" w:color="auto"/>
        <w:bottom w:val="none" w:sz="0" w:space="0" w:color="auto"/>
        <w:right w:val="none" w:sz="0" w:space="0" w:color="auto"/>
      </w:divBdr>
    </w:div>
    <w:div w:id="1230726609">
      <w:bodyDiv w:val="1"/>
      <w:marLeft w:val="0"/>
      <w:marRight w:val="0"/>
      <w:marTop w:val="0"/>
      <w:marBottom w:val="0"/>
      <w:divBdr>
        <w:top w:val="none" w:sz="0" w:space="0" w:color="auto"/>
        <w:left w:val="none" w:sz="0" w:space="0" w:color="auto"/>
        <w:bottom w:val="none" w:sz="0" w:space="0" w:color="auto"/>
        <w:right w:val="none" w:sz="0" w:space="0" w:color="auto"/>
      </w:divBdr>
    </w:div>
    <w:div w:id="1232887701">
      <w:bodyDiv w:val="1"/>
      <w:marLeft w:val="0"/>
      <w:marRight w:val="0"/>
      <w:marTop w:val="0"/>
      <w:marBottom w:val="0"/>
      <w:divBdr>
        <w:top w:val="none" w:sz="0" w:space="0" w:color="auto"/>
        <w:left w:val="none" w:sz="0" w:space="0" w:color="auto"/>
        <w:bottom w:val="none" w:sz="0" w:space="0" w:color="auto"/>
        <w:right w:val="none" w:sz="0" w:space="0" w:color="auto"/>
      </w:divBdr>
    </w:div>
    <w:div w:id="1233278583">
      <w:bodyDiv w:val="1"/>
      <w:marLeft w:val="0"/>
      <w:marRight w:val="0"/>
      <w:marTop w:val="0"/>
      <w:marBottom w:val="0"/>
      <w:divBdr>
        <w:top w:val="none" w:sz="0" w:space="0" w:color="auto"/>
        <w:left w:val="none" w:sz="0" w:space="0" w:color="auto"/>
        <w:bottom w:val="none" w:sz="0" w:space="0" w:color="auto"/>
        <w:right w:val="none" w:sz="0" w:space="0" w:color="auto"/>
      </w:divBdr>
    </w:div>
    <w:div w:id="1233586608">
      <w:bodyDiv w:val="1"/>
      <w:marLeft w:val="0"/>
      <w:marRight w:val="0"/>
      <w:marTop w:val="0"/>
      <w:marBottom w:val="0"/>
      <w:divBdr>
        <w:top w:val="none" w:sz="0" w:space="0" w:color="auto"/>
        <w:left w:val="none" w:sz="0" w:space="0" w:color="auto"/>
        <w:bottom w:val="none" w:sz="0" w:space="0" w:color="auto"/>
        <w:right w:val="none" w:sz="0" w:space="0" w:color="auto"/>
      </w:divBdr>
    </w:div>
    <w:div w:id="1234776708">
      <w:bodyDiv w:val="1"/>
      <w:marLeft w:val="0"/>
      <w:marRight w:val="0"/>
      <w:marTop w:val="0"/>
      <w:marBottom w:val="0"/>
      <w:divBdr>
        <w:top w:val="none" w:sz="0" w:space="0" w:color="auto"/>
        <w:left w:val="none" w:sz="0" w:space="0" w:color="auto"/>
        <w:bottom w:val="none" w:sz="0" w:space="0" w:color="auto"/>
        <w:right w:val="none" w:sz="0" w:space="0" w:color="auto"/>
      </w:divBdr>
    </w:div>
    <w:div w:id="1235896524">
      <w:bodyDiv w:val="1"/>
      <w:marLeft w:val="0"/>
      <w:marRight w:val="0"/>
      <w:marTop w:val="0"/>
      <w:marBottom w:val="0"/>
      <w:divBdr>
        <w:top w:val="none" w:sz="0" w:space="0" w:color="auto"/>
        <w:left w:val="none" w:sz="0" w:space="0" w:color="auto"/>
        <w:bottom w:val="none" w:sz="0" w:space="0" w:color="auto"/>
        <w:right w:val="none" w:sz="0" w:space="0" w:color="auto"/>
      </w:divBdr>
    </w:div>
    <w:div w:id="1243641577">
      <w:bodyDiv w:val="1"/>
      <w:marLeft w:val="0"/>
      <w:marRight w:val="0"/>
      <w:marTop w:val="0"/>
      <w:marBottom w:val="0"/>
      <w:divBdr>
        <w:top w:val="none" w:sz="0" w:space="0" w:color="auto"/>
        <w:left w:val="none" w:sz="0" w:space="0" w:color="auto"/>
        <w:bottom w:val="none" w:sz="0" w:space="0" w:color="auto"/>
        <w:right w:val="none" w:sz="0" w:space="0" w:color="auto"/>
      </w:divBdr>
    </w:div>
    <w:div w:id="1243950930">
      <w:bodyDiv w:val="1"/>
      <w:marLeft w:val="0"/>
      <w:marRight w:val="0"/>
      <w:marTop w:val="0"/>
      <w:marBottom w:val="0"/>
      <w:divBdr>
        <w:top w:val="none" w:sz="0" w:space="0" w:color="auto"/>
        <w:left w:val="none" w:sz="0" w:space="0" w:color="auto"/>
        <w:bottom w:val="none" w:sz="0" w:space="0" w:color="auto"/>
        <w:right w:val="none" w:sz="0" w:space="0" w:color="auto"/>
      </w:divBdr>
    </w:div>
    <w:div w:id="1245066974">
      <w:bodyDiv w:val="1"/>
      <w:marLeft w:val="0"/>
      <w:marRight w:val="0"/>
      <w:marTop w:val="0"/>
      <w:marBottom w:val="0"/>
      <w:divBdr>
        <w:top w:val="none" w:sz="0" w:space="0" w:color="auto"/>
        <w:left w:val="none" w:sz="0" w:space="0" w:color="auto"/>
        <w:bottom w:val="none" w:sz="0" w:space="0" w:color="auto"/>
        <w:right w:val="none" w:sz="0" w:space="0" w:color="auto"/>
      </w:divBdr>
    </w:div>
    <w:div w:id="1248922128">
      <w:bodyDiv w:val="1"/>
      <w:marLeft w:val="0"/>
      <w:marRight w:val="0"/>
      <w:marTop w:val="0"/>
      <w:marBottom w:val="0"/>
      <w:divBdr>
        <w:top w:val="none" w:sz="0" w:space="0" w:color="auto"/>
        <w:left w:val="none" w:sz="0" w:space="0" w:color="auto"/>
        <w:bottom w:val="none" w:sz="0" w:space="0" w:color="auto"/>
        <w:right w:val="none" w:sz="0" w:space="0" w:color="auto"/>
      </w:divBdr>
    </w:div>
    <w:div w:id="1251542453">
      <w:bodyDiv w:val="1"/>
      <w:marLeft w:val="0"/>
      <w:marRight w:val="0"/>
      <w:marTop w:val="0"/>
      <w:marBottom w:val="0"/>
      <w:divBdr>
        <w:top w:val="none" w:sz="0" w:space="0" w:color="auto"/>
        <w:left w:val="none" w:sz="0" w:space="0" w:color="auto"/>
        <w:bottom w:val="none" w:sz="0" w:space="0" w:color="auto"/>
        <w:right w:val="none" w:sz="0" w:space="0" w:color="auto"/>
      </w:divBdr>
    </w:div>
    <w:div w:id="1254128852">
      <w:bodyDiv w:val="1"/>
      <w:marLeft w:val="0"/>
      <w:marRight w:val="0"/>
      <w:marTop w:val="0"/>
      <w:marBottom w:val="0"/>
      <w:divBdr>
        <w:top w:val="none" w:sz="0" w:space="0" w:color="auto"/>
        <w:left w:val="none" w:sz="0" w:space="0" w:color="auto"/>
        <w:bottom w:val="none" w:sz="0" w:space="0" w:color="auto"/>
        <w:right w:val="none" w:sz="0" w:space="0" w:color="auto"/>
      </w:divBdr>
    </w:div>
    <w:div w:id="1259020638">
      <w:bodyDiv w:val="1"/>
      <w:marLeft w:val="0"/>
      <w:marRight w:val="0"/>
      <w:marTop w:val="0"/>
      <w:marBottom w:val="0"/>
      <w:divBdr>
        <w:top w:val="none" w:sz="0" w:space="0" w:color="auto"/>
        <w:left w:val="none" w:sz="0" w:space="0" w:color="auto"/>
        <w:bottom w:val="none" w:sz="0" w:space="0" w:color="auto"/>
        <w:right w:val="none" w:sz="0" w:space="0" w:color="auto"/>
      </w:divBdr>
    </w:div>
    <w:div w:id="1259367021">
      <w:bodyDiv w:val="1"/>
      <w:marLeft w:val="0"/>
      <w:marRight w:val="0"/>
      <w:marTop w:val="0"/>
      <w:marBottom w:val="0"/>
      <w:divBdr>
        <w:top w:val="none" w:sz="0" w:space="0" w:color="auto"/>
        <w:left w:val="none" w:sz="0" w:space="0" w:color="auto"/>
        <w:bottom w:val="none" w:sz="0" w:space="0" w:color="auto"/>
        <w:right w:val="none" w:sz="0" w:space="0" w:color="auto"/>
      </w:divBdr>
    </w:div>
    <w:div w:id="1262494662">
      <w:bodyDiv w:val="1"/>
      <w:marLeft w:val="0"/>
      <w:marRight w:val="0"/>
      <w:marTop w:val="0"/>
      <w:marBottom w:val="0"/>
      <w:divBdr>
        <w:top w:val="none" w:sz="0" w:space="0" w:color="auto"/>
        <w:left w:val="none" w:sz="0" w:space="0" w:color="auto"/>
        <w:bottom w:val="none" w:sz="0" w:space="0" w:color="auto"/>
        <w:right w:val="none" w:sz="0" w:space="0" w:color="auto"/>
      </w:divBdr>
    </w:div>
    <w:div w:id="1264453787">
      <w:bodyDiv w:val="1"/>
      <w:marLeft w:val="0"/>
      <w:marRight w:val="0"/>
      <w:marTop w:val="0"/>
      <w:marBottom w:val="0"/>
      <w:divBdr>
        <w:top w:val="none" w:sz="0" w:space="0" w:color="auto"/>
        <w:left w:val="none" w:sz="0" w:space="0" w:color="auto"/>
        <w:bottom w:val="none" w:sz="0" w:space="0" w:color="auto"/>
        <w:right w:val="none" w:sz="0" w:space="0" w:color="auto"/>
      </w:divBdr>
    </w:div>
    <w:div w:id="1265918868">
      <w:bodyDiv w:val="1"/>
      <w:marLeft w:val="0"/>
      <w:marRight w:val="0"/>
      <w:marTop w:val="0"/>
      <w:marBottom w:val="0"/>
      <w:divBdr>
        <w:top w:val="none" w:sz="0" w:space="0" w:color="auto"/>
        <w:left w:val="none" w:sz="0" w:space="0" w:color="auto"/>
        <w:bottom w:val="none" w:sz="0" w:space="0" w:color="auto"/>
        <w:right w:val="none" w:sz="0" w:space="0" w:color="auto"/>
      </w:divBdr>
    </w:div>
    <w:div w:id="1272012489">
      <w:bodyDiv w:val="1"/>
      <w:marLeft w:val="0"/>
      <w:marRight w:val="0"/>
      <w:marTop w:val="0"/>
      <w:marBottom w:val="0"/>
      <w:divBdr>
        <w:top w:val="none" w:sz="0" w:space="0" w:color="auto"/>
        <w:left w:val="none" w:sz="0" w:space="0" w:color="auto"/>
        <w:bottom w:val="none" w:sz="0" w:space="0" w:color="auto"/>
        <w:right w:val="none" w:sz="0" w:space="0" w:color="auto"/>
      </w:divBdr>
    </w:div>
    <w:div w:id="1283029337">
      <w:bodyDiv w:val="1"/>
      <w:marLeft w:val="0"/>
      <w:marRight w:val="0"/>
      <w:marTop w:val="0"/>
      <w:marBottom w:val="0"/>
      <w:divBdr>
        <w:top w:val="none" w:sz="0" w:space="0" w:color="auto"/>
        <w:left w:val="none" w:sz="0" w:space="0" w:color="auto"/>
        <w:bottom w:val="none" w:sz="0" w:space="0" w:color="auto"/>
        <w:right w:val="none" w:sz="0" w:space="0" w:color="auto"/>
      </w:divBdr>
    </w:div>
    <w:div w:id="1283069950">
      <w:bodyDiv w:val="1"/>
      <w:marLeft w:val="0"/>
      <w:marRight w:val="0"/>
      <w:marTop w:val="0"/>
      <w:marBottom w:val="0"/>
      <w:divBdr>
        <w:top w:val="none" w:sz="0" w:space="0" w:color="auto"/>
        <w:left w:val="none" w:sz="0" w:space="0" w:color="auto"/>
        <w:bottom w:val="none" w:sz="0" w:space="0" w:color="auto"/>
        <w:right w:val="none" w:sz="0" w:space="0" w:color="auto"/>
      </w:divBdr>
    </w:div>
    <w:div w:id="1283804358">
      <w:bodyDiv w:val="1"/>
      <w:marLeft w:val="0"/>
      <w:marRight w:val="0"/>
      <w:marTop w:val="0"/>
      <w:marBottom w:val="0"/>
      <w:divBdr>
        <w:top w:val="none" w:sz="0" w:space="0" w:color="auto"/>
        <w:left w:val="none" w:sz="0" w:space="0" w:color="auto"/>
        <w:bottom w:val="none" w:sz="0" w:space="0" w:color="auto"/>
        <w:right w:val="none" w:sz="0" w:space="0" w:color="auto"/>
      </w:divBdr>
    </w:div>
    <w:div w:id="1286429852">
      <w:bodyDiv w:val="1"/>
      <w:marLeft w:val="0"/>
      <w:marRight w:val="0"/>
      <w:marTop w:val="0"/>
      <w:marBottom w:val="0"/>
      <w:divBdr>
        <w:top w:val="none" w:sz="0" w:space="0" w:color="auto"/>
        <w:left w:val="none" w:sz="0" w:space="0" w:color="auto"/>
        <w:bottom w:val="none" w:sz="0" w:space="0" w:color="auto"/>
        <w:right w:val="none" w:sz="0" w:space="0" w:color="auto"/>
      </w:divBdr>
    </w:div>
    <w:div w:id="1287934763">
      <w:bodyDiv w:val="1"/>
      <w:marLeft w:val="0"/>
      <w:marRight w:val="0"/>
      <w:marTop w:val="0"/>
      <w:marBottom w:val="0"/>
      <w:divBdr>
        <w:top w:val="none" w:sz="0" w:space="0" w:color="auto"/>
        <w:left w:val="none" w:sz="0" w:space="0" w:color="auto"/>
        <w:bottom w:val="none" w:sz="0" w:space="0" w:color="auto"/>
        <w:right w:val="none" w:sz="0" w:space="0" w:color="auto"/>
      </w:divBdr>
    </w:div>
    <w:div w:id="1292173757">
      <w:bodyDiv w:val="1"/>
      <w:marLeft w:val="0"/>
      <w:marRight w:val="0"/>
      <w:marTop w:val="0"/>
      <w:marBottom w:val="0"/>
      <w:divBdr>
        <w:top w:val="none" w:sz="0" w:space="0" w:color="auto"/>
        <w:left w:val="none" w:sz="0" w:space="0" w:color="auto"/>
        <w:bottom w:val="none" w:sz="0" w:space="0" w:color="auto"/>
        <w:right w:val="none" w:sz="0" w:space="0" w:color="auto"/>
      </w:divBdr>
    </w:div>
    <w:div w:id="1293438388">
      <w:bodyDiv w:val="1"/>
      <w:marLeft w:val="0"/>
      <w:marRight w:val="0"/>
      <w:marTop w:val="0"/>
      <w:marBottom w:val="0"/>
      <w:divBdr>
        <w:top w:val="none" w:sz="0" w:space="0" w:color="auto"/>
        <w:left w:val="none" w:sz="0" w:space="0" w:color="auto"/>
        <w:bottom w:val="none" w:sz="0" w:space="0" w:color="auto"/>
        <w:right w:val="none" w:sz="0" w:space="0" w:color="auto"/>
      </w:divBdr>
    </w:div>
    <w:div w:id="1293747639">
      <w:bodyDiv w:val="1"/>
      <w:marLeft w:val="0"/>
      <w:marRight w:val="0"/>
      <w:marTop w:val="0"/>
      <w:marBottom w:val="0"/>
      <w:divBdr>
        <w:top w:val="none" w:sz="0" w:space="0" w:color="auto"/>
        <w:left w:val="none" w:sz="0" w:space="0" w:color="auto"/>
        <w:bottom w:val="none" w:sz="0" w:space="0" w:color="auto"/>
        <w:right w:val="none" w:sz="0" w:space="0" w:color="auto"/>
      </w:divBdr>
    </w:div>
    <w:div w:id="1299998222">
      <w:bodyDiv w:val="1"/>
      <w:marLeft w:val="0"/>
      <w:marRight w:val="0"/>
      <w:marTop w:val="0"/>
      <w:marBottom w:val="0"/>
      <w:divBdr>
        <w:top w:val="none" w:sz="0" w:space="0" w:color="auto"/>
        <w:left w:val="none" w:sz="0" w:space="0" w:color="auto"/>
        <w:bottom w:val="none" w:sz="0" w:space="0" w:color="auto"/>
        <w:right w:val="none" w:sz="0" w:space="0" w:color="auto"/>
      </w:divBdr>
    </w:div>
    <w:div w:id="1300722370">
      <w:bodyDiv w:val="1"/>
      <w:marLeft w:val="0"/>
      <w:marRight w:val="0"/>
      <w:marTop w:val="0"/>
      <w:marBottom w:val="0"/>
      <w:divBdr>
        <w:top w:val="none" w:sz="0" w:space="0" w:color="auto"/>
        <w:left w:val="none" w:sz="0" w:space="0" w:color="auto"/>
        <w:bottom w:val="none" w:sz="0" w:space="0" w:color="auto"/>
        <w:right w:val="none" w:sz="0" w:space="0" w:color="auto"/>
      </w:divBdr>
    </w:div>
    <w:div w:id="1309364957">
      <w:bodyDiv w:val="1"/>
      <w:marLeft w:val="0"/>
      <w:marRight w:val="0"/>
      <w:marTop w:val="0"/>
      <w:marBottom w:val="0"/>
      <w:divBdr>
        <w:top w:val="none" w:sz="0" w:space="0" w:color="auto"/>
        <w:left w:val="none" w:sz="0" w:space="0" w:color="auto"/>
        <w:bottom w:val="none" w:sz="0" w:space="0" w:color="auto"/>
        <w:right w:val="none" w:sz="0" w:space="0" w:color="auto"/>
      </w:divBdr>
    </w:div>
    <w:div w:id="1309551213">
      <w:bodyDiv w:val="1"/>
      <w:marLeft w:val="0"/>
      <w:marRight w:val="0"/>
      <w:marTop w:val="0"/>
      <w:marBottom w:val="0"/>
      <w:divBdr>
        <w:top w:val="none" w:sz="0" w:space="0" w:color="auto"/>
        <w:left w:val="none" w:sz="0" w:space="0" w:color="auto"/>
        <w:bottom w:val="none" w:sz="0" w:space="0" w:color="auto"/>
        <w:right w:val="none" w:sz="0" w:space="0" w:color="auto"/>
      </w:divBdr>
    </w:div>
    <w:div w:id="1313869072">
      <w:bodyDiv w:val="1"/>
      <w:marLeft w:val="0"/>
      <w:marRight w:val="0"/>
      <w:marTop w:val="0"/>
      <w:marBottom w:val="0"/>
      <w:divBdr>
        <w:top w:val="none" w:sz="0" w:space="0" w:color="auto"/>
        <w:left w:val="none" w:sz="0" w:space="0" w:color="auto"/>
        <w:bottom w:val="none" w:sz="0" w:space="0" w:color="auto"/>
        <w:right w:val="none" w:sz="0" w:space="0" w:color="auto"/>
      </w:divBdr>
    </w:div>
    <w:div w:id="1315597134">
      <w:bodyDiv w:val="1"/>
      <w:marLeft w:val="0"/>
      <w:marRight w:val="0"/>
      <w:marTop w:val="0"/>
      <w:marBottom w:val="0"/>
      <w:divBdr>
        <w:top w:val="none" w:sz="0" w:space="0" w:color="auto"/>
        <w:left w:val="none" w:sz="0" w:space="0" w:color="auto"/>
        <w:bottom w:val="none" w:sz="0" w:space="0" w:color="auto"/>
        <w:right w:val="none" w:sz="0" w:space="0" w:color="auto"/>
      </w:divBdr>
    </w:div>
    <w:div w:id="1318077171">
      <w:bodyDiv w:val="1"/>
      <w:marLeft w:val="0"/>
      <w:marRight w:val="0"/>
      <w:marTop w:val="0"/>
      <w:marBottom w:val="0"/>
      <w:divBdr>
        <w:top w:val="none" w:sz="0" w:space="0" w:color="auto"/>
        <w:left w:val="none" w:sz="0" w:space="0" w:color="auto"/>
        <w:bottom w:val="none" w:sz="0" w:space="0" w:color="auto"/>
        <w:right w:val="none" w:sz="0" w:space="0" w:color="auto"/>
      </w:divBdr>
    </w:div>
    <w:div w:id="1320503114">
      <w:bodyDiv w:val="1"/>
      <w:marLeft w:val="0"/>
      <w:marRight w:val="0"/>
      <w:marTop w:val="0"/>
      <w:marBottom w:val="0"/>
      <w:divBdr>
        <w:top w:val="none" w:sz="0" w:space="0" w:color="auto"/>
        <w:left w:val="none" w:sz="0" w:space="0" w:color="auto"/>
        <w:bottom w:val="none" w:sz="0" w:space="0" w:color="auto"/>
        <w:right w:val="none" w:sz="0" w:space="0" w:color="auto"/>
      </w:divBdr>
    </w:div>
    <w:div w:id="1321615601">
      <w:bodyDiv w:val="1"/>
      <w:marLeft w:val="0"/>
      <w:marRight w:val="0"/>
      <w:marTop w:val="0"/>
      <w:marBottom w:val="0"/>
      <w:divBdr>
        <w:top w:val="none" w:sz="0" w:space="0" w:color="auto"/>
        <w:left w:val="none" w:sz="0" w:space="0" w:color="auto"/>
        <w:bottom w:val="none" w:sz="0" w:space="0" w:color="auto"/>
        <w:right w:val="none" w:sz="0" w:space="0" w:color="auto"/>
      </w:divBdr>
    </w:div>
    <w:div w:id="1325352535">
      <w:bodyDiv w:val="1"/>
      <w:marLeft w:val="0"/>
      <w:marRight w:val="0"/>
      <w:marTop w:val="0"/>
      <w:marBottom w:val="0"/>
      <w:divBdr>
        <w:top w:val="none" w:sz="0" w:space="0" w:color="auto"/>
        <w:left w:val="none" w:sz="0" w:space="0" w:color="auto"/>
        <w:bottom w:val="none" w:sz="0" w:space="0" w:color="auto"/>
        <w:right w:val="none" w:sz="0" w:space="0" w:color="auto"/>
      </w:divBdr>
    </w:div>
    <w:div w:id="1331717181">
      <w:bodyDiv w:val="1"/>
      <w:marLeft w:val="0"/>
      <w:marRight w:val="0"/>
      <w:marTop w:val="0"/>
      <w:marBottom w:val="0"/>
      <w:divBdr>
        <w:top w:val="none" w:sz="0" w:space="0" w:color="auto"/>
        <w:left w:val="none" w:sz="0" w:space="0" w:color="auto"/>
        <w:bottom w:val="none" w:sz="0" w:space="0" w:color="auto"/>
        <w:right w:val="none" w:sz="0" w:space="0" w:color="auto"/>
      </w:divBdr>
    </w:div>
    <w:div w:id="1341080892">
      <w:bodyDiv w:val="1"/>
      <w:marLeft w:val="0"/>
      <w:marRight w:val="0"/>
      <w:marTop w:val="0"/>
      <w:marBottom w:val="0"/>
      <w:divBdr>
        <w:top w:val="none" w:sz="0" w:space="0" w:color="auto"/>
        <w:left w:val="none" w:sz="0" w:space="0" w:color="auto"/>
        <w:bottom w:val="none" w:sz="0" w:space="0" w:color="auto"/>
        <w:right w:val="none" w:sz="0" w:space="0" w:color="auto"/>
      </w:divBdr>
      <w:divsChild>
        <w:div w:id="867332970">
          <w:marLeft w:val="360"/>
          <w:marRight w:val="0"/>
          <w:marTop w:val="200"/>
          <w:marBottom w:val="0"/>
          <w:divBdr>
            <w:top w:val="none" w:sz="0" w:space="0" w:color="auto"/>
            <w:left w:val="none" w:sz="0" w:space="0" w:color="auto"/>
            <w:bottom w:val="none" w:sz="0" w:space="0" w:color="auto"/>
            <w:right w:val="none" w:sz="0" w:space="0" w:color="auto"/>
          </w:divBdr>
        </w:div>
      </w:divsChild>
    </w:div>
    <w:div w:id="1343699034">
      <w:bodyDiv w:val="1"/>
      <w:marLeft w:val="0"/>
      <w:marRight w:val="0"/>
      <w:marTop w:val="0"/>
      <w:marBottom w:val="0"/>
      <w:divBdr>
        <w:top w:val="none" w:sz="0" w:space="0" w:color="auto"/>
        <w:left w:val="none" w:sz="0" w:space="0" w:color="auto"/>
        <w:bottom w:val="none" w:sz="0" w:space="0" w:color="auto"/>
        <w:right w:val="none" w:sz="0" w:space="0" w:color="auto"/>
      </w:divBdr>
    </w:div>
    <w:div w:id="1352486994">
      <w:bodyDiv w:val="1"/>
      <w:marLeft w:val="0"/>
      <w:marRight w:val="0"/>
      <w:marTop w:val="0"/>
      <w:marBottom w:val="0"/>
      <w:divBdr>
        <w:top w:val="none" w:sz="0" w:space="0" w:color="auto"/>
        <w:left w:val="none" w:sz="0" w:space="0" w:color="auto"/>
        <w:bottom w:val="none" w:sz="0" w:space="0" w:color="auto"/>
        <w:right w:val="none" w:sz="0" w:space="0" w:color="auto"/>
      </w:divBdr>
      <w:divsChild>
        <w:div w:id="1053235557">
          <w:marLeft w:val="360"/>
          <w:marRight w:val="0"/>
          <w:marTop w:val="200"/>
          <w:marBottom w:val="0"/>
          <w:divBdr>
            <w:top w:val="none" w:sz="0" w:space="0" w:color="auto"/>
            <w:left w:val="none" w:sz="0" w:space="0" w:color="auto"/>
            <w:bottom w:val="none" w:sz="0" w:space="0" w:color="auto"/>
            <w:right w:val="none" w:sz="0" w:space="0" w:color="auto"/>
          </w:divBdr>
        </w:div>
      </w:divsChild>
    </w:div>
    <w:div w:id="1352535842">
      <w:bodyDiv w:val="1"/>
      <w:marLeft w:val="0"/>
      <w:marRight w:val="0"/>
      <w:marTop w:val="0"/>
      <w:marBottom w:val="0"/>
      <w:divBdr>
        <w:top w:val="none" w:sz="0" w:space="0" w:color="auto"/>
        <w:left w:val="none" w:sz="0" w:space="0" w:color="auto"/>
        <w:bottom w:val="none" w:sz="0" w:space="0" w:color="auto"/>
        <w:right w:val="none" w:sz="0" w:space="0" w:color="auto"/>
      </w:divBdr>
    </w:div>
    <w:div w:id="1352759004">
      <w:bodyDiv w:val="1"/>
      <w:marLeft w:val="0"/>
      <w:marRight w:val="0"/>
      <w:marTop w:val="0"/>
      <w:marBottom w:val="0"/>
      <w:divBdr>
        <w:top w:val="none" w:sz="0" w:space="0" w:color="auto"/>
        <w:left w:val="none" w:sz="0" w:space="0" w:color="auto"/>
        <w:bottom w:val="none" w:sz="0" w:space="0" w:color="auto"/>
        <w:right w:val="none" w:sz="0" w:space="0" w:color="auto"/>
      </w:divBdr>
    </w:div>
    <w:div w:id="1361203799">
      <w:bodyDiv w:val="1"/>
      <w:marLeft w:val="0"/>
      <w:marRight w:val="0"/>
      <w:marTop w:val="0"/>
      <w:marBottom w:val="0"/>
      <w:divBdr>
        <w:top w:val="none" w:sz="0" w:space="0" w:color="auto"/>
        <w:left w:val="none" w:sz="0" w:space="0" w:color="auto"/>
        <w:bottom w:val="none" w:sz="0" w:space="0" w:color="auto"/>
        <w:right w:val="none" w:sz="0" w:space="0" w:color="auto"/>
      </w:divBdr>
    </w:div>
    <w:div w:id="1361514791">
      <w:bodyDiv w:val="1"/>
      <w:marLeft w:val="0"/>
      <w:marRight w:val="0"/>
      <w:marTop w:val="0"/>
      <w:marBottom w:val="0"/>
      <w:divBdr>
        <w:top w:val="none" w:sz="0" w:space="0" w:color="auto"/>
        <w:left w:val="none" w:sz="0" w:space="0" w:color="auto"/>
        <w:bottom w:val="none" w:sz="0" w:space="0" w:color="auto"/>
        <w:right w:val="none" w:sz="0" w:space="0" w:color="auto"/>
      </w:divBdr>
    </w:div>
    <w:div w:id="1361737138">
      <w:bodyDiv w:val="1"/>
      <w:marLeft w:val="0"/>
      <w:marRight w:val="0"/>
      <w:marTop w:val="0"/>
      <w:marBottom w:val="0"/>
      <w:divBdr>
        <w:top w:val="none" w:sz="0" w:space="0" w:color="auto"/>
        <w:left w:val="none" w:sz="0" w:space="0" w:color="auto"/>
        <w:bottom w:val="none" w:sz="0" w:space="0" w:color="auto"/>
        <w:right w:val="none" w:sz="0" w:space="0" w:color="auto"/>
      </w:divBdr>
    </w:div>
    <w:div w:id="1361784029">
      <w:bodyDiv w:val="1"/>
      <w:marLeft w:val="0"/>
      <w:marRight w:val="0"/>
      <w:marTop w:val="0"/>
      <w:marBottom w:val="0"/>
      <w:divBdr>
        <w:top w:val="none" w:sz="0" w:space="0" w:color="auto"/>
        <w:left w:val="none" w:sz="0" w:space="0" w:color="auto"/>
        <w:bottom w:val="none" w:sz="0" w:space="0" w:color="auto"/>
        <w:right w:val="none" w:sz="0" w:space="0" w:color="auto"/>
      </w:divBdr>
    </w:div>
    <w:div w:id="1362785426">
      <w:bodyDiv w:val="1"/>
      <w:marLeft w:val="0"/>
      <w:marRight w:val="0"/>
      <w:marTop w:val="0"/>
      <w:marBottom w:val="0"/>
      <w:divBdr>
        <w:top w:val="none" w:sz="0" w:space="0" w:color="auto"/>
        <w:left w:val="none" w:sz="0" w:space="0" w:color="auto"/>
        <w:bottom w:val="none" w:sz="0" w:space="0" w:color="auto"/>
        <w:right w:val="none" w:sz="0" w:space="0" w:color="auto"/>
      </w:divBdr>
    </w:div>
    <w:div w:id="1363558315">
      <w:bodyDiv w:val="1"/>
      <w:marLeft w:val="0"/>
      <w:marRight w:val="0"/>
      <w:marTop w:val="0"/>
      <w:marBottom w:val="0"/>
      <w:divBdr>
        <w:top w:val="none" w:sz="0" w:space="0" w:color="auto"/>
        <w:left w:val="none" w:sz="0" w:space="0" w:color="auto"/>
        <w:bottom w:val="none" w:sz="0" w:space="0" w:color="auto"/>
        <w:right w:val="none" w:sz="0" w:space="0" w:color="auto"/>
      </w:divBdr>
    </w:div>
    <w:div w:id="1371110885">
      <w:bodyDiv w:val="1"/>
      <w:marLeft w:val="0"/>
      <w:marRight w:val="0"/>
      <w:marTop w:val="0"/>
      <w:marBottom w:val="0"/>
      <w:divBdr>
        <w:top w:val="none" w:sz="0" w:space="0" w:color="auto"/>
        <w:left w:val="none" w:sz="0" w:space="0" w:color="auto"/>
        <w:bottom w:val="none" w:sz="0" w:space="0" w:color="auto"/>
        <w:right w:val="none" w:sz="0" w:space="0" w:color="auto"/>
      </w:divBdr>
    </w:div>
    <w:div w:id="1372418192">
      <w:bodyDiv w:val="1"/>
      <w:marLeft w:val="0"/>
      <w:marRight w:val="0"/>
      <w:marTop w:val="0"/>
      <w:marBottom w:val="0"/>
      <w:divBdr>
        <w:top w:val="none" w:sz="0" w:space="0" w:color="auto"/>
        <w:left w:val="none" w:sz="0" w:space="0" w:color="auto"/>
        <w:bottom w:val="none" w:sz="0" w:space="0" w:color="auto"/>
        <w:right w:val="none" w:sz="0" w:space="0" w:color="auto"/>
      </w:divBdr>
    </w:div>
    <w:div w:id="1373847706">
      <w:bodyDiv w:val="1"/>
      <w:marLeft w:val="0"/>
      <w:marRight w:val="0"/>
      <w:marTop w:val="0"/>
      <w:marBottom w:val="0"/>
      <w:divBdr>
        <w:top w:val="none" w:sz="0" w:space="0" w:color="auto"/>
        <w:left w:val="none" w:sz="0" w:space="0" w:color="auto"/>
        <w:bottom w:val="none" w:sz="0" w:space="0" w:color="auto"/>
        <w:right w:val="none" w:sz="0" w:space="0" w:color="auto"/>
      </w:divBdr>
    </w:div>
    <w:div w:id="1376664730">
      <w:bodyDiv w:val="1"/>
      <w:marLeft w:val="0"/>
      <w:marRight w:val="0"/>
      <w:marTop w:val="0"/>
      <w:marBottom w:val="0"/>
      <w:divBdr>
        <w:top w:val="none" w:sz="0" w:space="0" w:color="auto"/>
        <w:left w:val="none" w:sz="0" w:space="0" w:color="auto"/>
        <w:bottom w:val="none" w:sz="0" w:space="0" w:color="auto"/>
        <w:right w:val="none" w:sz="0" w:space="0" w:color="auto"/>
      </w:divBdr>
    </w:div>
    <w:div w:id="1379205877">
      <w:bodyDiv w:val="1"/>
      <w:marLeft w:val="0"/>
      <w:marRight w:val="0"/>
      <w:marTop w:val="0"/>
      <w:marBottom w:val="0"/>
      <w:divBdr>
        <w:top w:val="none" w:sz="0" w:space="0" w:color="auto"/>
        <w:left w:val="none" w:sz="0" w:space="0" w:color="auto"/>
        <w:bottom w:val="none" w:sz="0" w:space="0" w:color="auto"/>
        <w:right w:val="none" w:sz="0" w:space="0" w:color="auto"/>
      </w:divBdr>
    </w:div>
    <w:div w:id="1381127681">
      <w:bodyDiv w:val="1"/>
      <w:marLeft w:val="0"/>
      <w:marRight w:val="0"/>
      <w:marTop w:val="0"/>
      <w:marBottom w:val="0"/>
      <w:divBdr>
        <w:top w:val="none" w:sz="0" w:space="0" w:color="auto"/>
        <w:left w:val="none" w:sz="0" w:space="0" w:color="auto"/>
        <w:bottom w:val="none" w:sz="0" w:space="0" w:color="auto"/>
        <w:right w:val="none" w:sz="0" w:space="0" w:color="auto"/>
      </w:divBdr>
    </w:div>
    <w:div w:id="1381901478">
      <w:bodyDiv w:val="1"/>
      <w:marLeft w:val="0"/>
      <w:marRight w:val="0"/>
      <w:marTop w:val="0"/>
      <w:marBottom w:val="0"/>
      <w:divBdr>
        <w:top w:val="none" w:sz="0" w:space="0" w:color="auto"/>
        <w:left w:val="none" w:sz="0" w:space="0" w:color="auto"/>
        <w:bottom w:val="none" w:sz="0" w:space="0" w:color="auto"/>
        <w:right w:val="none" w:sz="0" w:space="0" w:color="auto"/>
      </w:divBdr>
    </w:div>
    <w:div w:id="1381977049">
      <w:bodyDiv w:val="1"/>
      <w:marLeft w:val="0"/>
      <w:marRight w:val="0"/>
      <w:marTop w:val="0"/>
      <w:marBottom w:val="0"/>
      <w:divBdr>
        <w:top w:val="none" w:sz="0" w:space="0" w:color="auto"/>
        <w:left w:val="none" w:sz="0" w:space="0" w:color="auto"/>
        <w:bottom w:val="none" w:sz="0" w:space="0" w:color="auto"/>
        <w:right w:val="none" w:sz="0" w:space="0" w:color="auto"/>
      </w:divBdr>
      <w:divsChild>
        <w:div w:id="489760933">
          <w:marLeft w:val="547"/>
          <w:marRight w:val="0"/>
          <w:marTop w:val="96"/>
          <w:marBottom w:val="120"/>
          <w:divBdr>
            <w:top w:val="none" w:sz="0" w:space="0" w:color="auto"/>
            <w:left w:val="none" w:sz="0" w:space="0" w:color="auto"/>
            <w:bottom w:val="none" w:sz="0" w:space="0" w:color="auto"/>
            <w:right w:val="none" w:sz="0" w:space="0" w:color="auto"/>
          </w:divBdr>
        </w:div>
      </w:divsChild>
    </w:div>
    <w:div w:id="1383214283">
      <w:bodyDiv w:val="1"/>
      <w:marLeft w:val="0"/>
      <w:marRight w:val="0"/>
      <w:marTop w:val="0"/>
      <w:marBottom w:val="0"/>
      <w:divBdr>
        <w:top w:val="none" w:sz="0" w:space="0" w:color="auto"/>
        <w:left w:val="none" w:sz="0" w:space="0" w:color="auto"/>
        <w:bottom w:val="none" w:sz="0" w:space="0" w:color="auto"/>
        <w:right w:val="none" w:sz="0" w:space="0" w:color="auto"/>
      </w:divBdr>
    </w:div>
    <w:div w:id="1389067548">
      <w:bodyDiv w:val="1"/>
      <w:marLeft w:val="0"/>
      <w:marRight w:val="0"/>
      <w:marTop w:val="0"/>
      <w:marBottom w:val="0"/>
      <w:divBdr>
        <w:top w:val="none" w:sz="0" w:space="0" w:color="auto"/>
        <w:left w:val="none" w:sz="0" w:space="0" w:color="auto"/>
        <w:bottom w:val="none" w:sz="0" w:space="0" w:color="auto"/>
        <w:right w:val="none" w:sz="0" w:space="0" w:color="auto"/>
      </w:divBdr>
    </w:div>
    <w:div w:id="1392313083">
      <w:bodyDiv w:val="1"/>
      <w:marLeft w:val="0"/>
      <w:marRight w:val="0"/>
      <w:marTop w:val="0"/>
      <w:marBottom w:val="0"/>
      <w:divBdr>
        <w:top w:val="none" w:sz="0" w:space="0" w:color="auto"/>
        <w:left w:val="none" w:sz="0" w:space="0" w:color="auto"/>
        <w:bottom w:val="none" w:sz="0" w:space="0" w:color="auto"/>
        <w:right w:val="none" w:sz="0" w:space="0" w:color="auto"/>
      </w:divBdr>
    </w:div>
    <w:div w:id="1393574984">
      <w:bodyDiv w:val="1"/>
      <w:marLeft w:val="0"/>
      <w:marRight w:val="0"/>
      <w:marTop w:val="0"/>
      <w:marBottom w:val="0"/>
      <w:divBdr>
        <w:top w:val="none" w:sz="0" w:space="0" w:color="auto"/>
        <w:left w:val="none" w:sz="0" w:space="0" w:color="auto"/>
        <w:bottom w:val="none" w:sz="0" w:space="0" w:color="auto"/>
        <w:right w:val="none" w:sz="0" w:space="0" w:color="auto"/>
      </w:divBdr>
    </w:div>
    <w:div w:id="1393697069">
      <w:bodyDiv w:val="1"/>
      <w:marLeft w:val="0"/>
      <w:marRight w:val="0"/>
      <w:marTop w:val="0"/>
      <w:marBottom w:val="0"/>
      <w:divBdr>
        <w:top w:val="none" w:sz="0" w:space="0" w:color="auto"/>
        <w:left w:val="none" w:sz="0" w:space="0" w:color="auto"/>
        <w:bottom w:val="none" w:sz="0" w:space="0" w:color="auto"/>
        <w:right w:val="none" w:sz="0" w:space="0" w:color="auto"/>
      </w:divBdr>
    </w:div>
    <w:div w:id="1394961162">
      <w:bodyDiv w:val="1"/>
      <w:marLeft w:val="0"/>
      <w:marRight w:val="0"/>
      <w:marTop w:val="0"/>
      <w:marBottom w:val="0"/>
      <w:divBdr>
        <w:top w:val="none" w:sz="0" w:space="0" w:color="auto"/>
        <w:left w:val="none" w:sz="0" w:space="0" w:color="auto"/>
        <w:bottom w:val="none" w:sz="0" w:space="0" w:color="auto"/>
        <w:right w:val="none" w:sz="0" w:space="0" w:color="auto"/>
      </w:divBdr>
    </w:div>
    <w:div w:id="1395203699">
      <w:bodyDiv w:val="1"/>
      <w:marLeft w:val="0"/>
      <w:marRight w:val="0"/>
      <w:marTop w:val="0"/>
      <w:marBottom w:val="0"/>
      <w:divBdr>
        <w:top w:val="none" w:sz="0" w:space="0" w:color="auto"/>
        <w:left w:val="none" w:sz="0" w:space="0" w:color="auto"/>
        <w:bottom w:val="none" w:sz="0" w:space="0" w:color="auto"/>
        <w:right w:val="none" w:sz="0" w:space="0" w:color="auto"/>
      </w:divBdr>
    </w:div>
    <w:div w:id="1397313607">
      <w:bodyDiv w:val="1"/>
      <w:marLeft w:val="0"/>
      <w:marRight w:val="0"/>
      <w:marTop w:val="0"/>
      <w:marBottom w:val="0"/>
      <w:divBdr>
        <w:top w:val="none" w:sz="0" w:space="0" w:color="auto"/>
        <w:left w:val="none" w:sz="0" w:space="0" w:color="auto"/>
        <w:bottom w:val="none" w:sz="0" w:space="0" w:color="auto"/>
        <w:right w:val="none" w:sz="0" w:space="0" w:color="auto"/>
      </w:divBdr>
    </w:div>
    <w:div w:id="1400789411">
      <w:bodyDiv w:val="1"/>
      <w:marLeft w:val="0"/>
      <w:marRight w:val="0"/>
      <w:marTop w:val="0"/>
      <w:marBottom w:val="0"/>
      <w:divBdr>
        <w:top w:val="none" w:sz="0" w:space="0" w:color="auto"/>
        <w:left w:val="none" w:sz="0" w:space="0" w:color="auto"/>
        <w:bottom w:val="none" w:sz="0" w:space="0" w:color="auto"/>
        <w:right w:val="none" w:sz="0" w:space="0" w:color="auto"/>
      </w:divBdr>
    </w:div>
    <w:div w:id="1401446555">
      <w:bodyDiv w:val="1"/>
      <w:marLeft w:val="0"/>
      <w:marRight w:val="0"/>
      <w:marTop w:val="0"/>
      <w:marBottom w:val="0"/>
      <w:divBdr>
        <w:top w:val="none" w:sz="0" w:space="0" w:color="auto"/>
        <w:left w:val="none" w:sz="0" w:space="0" w:color="auto"/>
        <w:bottom w:val="none" w:sz="0" w:space="0" w:color="auto"/>
        <w:right w:val="none" w:sz="0" w:space="0" w:color="auto"/>
      </w:divBdr>
    </w:div>
    <w:div w:id="1404647224">
      <w:bodyDiv w:val="1"/>
      <w:marLeft w:val="0"/>
      <w:marRight w:val="0"/>
      <w:marTop w:val="0"/>
      <w:marBottom w:val="0"/>
      <w:divBdr>
        <w:top w:val="none" w:sz="0" w:space="0" w:color="auto"/>
        <w:left w:val="none" w:sz="0" w:space="0" w:color="auto"/>
        <w:bottom w:val="none" w:sz="0" w:space="0" w:color="auto"/>
        <w:right w:val="none" w:sz="0" w:space="0" w:color="auto"/>
      </w:divBdr>
    </w:div>
    <w:div w:id="1417245805">
      <w:bodyDiv w:val="1"/>
      <w:marLeft w:val="0"/>
      <w:marRight w:val="0"/>
      <w:marTop w:val="0"/>
      <w:marBottom w:val="0"/>
      <w:divBdr>
        <w:top w:val="none" w:sz="0" w:space="0" w:color="auto"/>
        <w:left w:val="none" w:sz="0" w:space="0" w:color="auto"/>
        <w:bottom w:val="none" w:sz="0" w:space="0" w:color="auto"/>
        <w:right w:val="none" w:sz="0" w:space="0" w:color="auto"/>
      </w:divBdr>
    </w:div>
    <w:div w:id="1419012419">
      <w:bodyDiv w:val="1"/>
      <w:marLeft w:val="0"/>
      <w:marRight w:val="0"/>
      <w:marTop w:val="0"/>
      <w:marBottom w:val="0"/>
      <w:divBdr>
        <w:top w:val="none" w:sz="0" w:space="0" w:color="auto"/>
        <w:left w:val="none" w:sz="0" w:space="0" w:color="auto"/>
        <w:bottom w:val="none" w:sz="0" w:space="0" w:color="auto"/>
        <w:right w:val="none" w:sz="0" w:space="0" w:color="auto"/>
      </w:divBdr>
    </w:div>
    <w:div w:id="1420835565">
      <w:bodyDiv w:val="1"/>
      <w:marLeft w:val="0"/>
      <w:marRight w:val="0"/>
      <w:marTop w:val="0"/>
      <w:marBottom w:val="0"/>
      <w:divBdr>
        <w:top w:val="none" w:sz="0" w:space="0" w:color="auto"/>
        <w:left w:val="none" w:sz="0" w:space="0" w:color="auto"/>
        <w:bottom w:val="none" w:sz="0" w:space="0" w:color="auto"/>
        <w:right w:val="none" w:sz="0" w:space="0" w:color="auto"/>
      </w:divBdr>
    </w:div>
    <w:div w:id="1427387842">
      <w:bodyDiv w:val="1"/>
      <w:marLeft w:val="0"/>
      <w:marRight w:val="0"/>
      <w:marTop w:val="0"/>
      <w:marBottom w:val="0"/>
      <w:divBdr>
        <w:top w:val="none" w:sz="0" w:space="0" w:color="auto"/>
        <w:left w:val="none" w:sz="0" w:space="0" w:color="auto"/>
        <w:bottom w:val="none" w:sz="0" w:space="0" w:color="auto"/>
        <w:right w:val="none" w:sz="0" w:space="0" w:color="auto"/>
      </w:divBdr>
    </w:div>
    <w:div w:id="1429227455">
      <w:bodyDiv w:val="1"/>
      <w:marLeft w:val="0"/>
      <w:marRight w:val="0"/>
      <w:marTop w:val="0"/>
      <w:marBottom w:val="0"/>
      <w:divBdr>
        <w:top w:val="none" w:sz="0" w:space="0" w:color="auto"/>
        <w:left w:val="none" w:sz="0" w:space="0" w:color="auto"/>
        <w:bottom w:val="none" w:sz="0" w:space="0" w:color="auto"/>
        <w:right w:val="none" w:sz="0" w:space="0" w:color="auto"/>
      </w:divBdr>
    </w:div>
    <w:div w:id="1434670575">
      <w:bodyDiv w:val="1"/>
      <w:marLeft w:val="0"/>
      <w:marRight w:val="0"/>
      <w:marTop w:val="0"/>
      <w:marBottom w:val="0"/>
      <w:divBdr>
        <w:top w:val="none" w:sz="0" w:space="0" w:color="auto"/>
        <w:left w:val="none" w:sz="0" w:space="0" w:color="auto"/>
        <w:bottom w:val="none" w:sz="0" w:space="0" w:color="auto"/>
        <w:right w:val="none" w:sz="0" w:space="0" w:color="auto"/>
      </w:divBdr>
    </w:div>
    <w:div w:id="1439177409">
      <w:bodyDiv w:val="1"/>
      <w:marLeft w:val="0"/>
      <w:marRight w:val="0"/>
      <w:marTop w:val="0"/>
      <w:marBottom w:val="0"/>
      <w:divBdr>
        <w:top w:val="none" w:sz="0" w:space="0" w:color="auto"/>
        <w:left w:val="none" w:sz="0" w:space="0" w:color="auto"/>
        <w:bottom w:val="none" w:sz="0" w:space="0" w:color="auto"/>
        <w:right w:val="none" w:sz="0" w:space="0" w:color="auto"/>
      </w:divBdr>
    </w:div>
    <w:div w:id="1446197186">
      <w:bodyDiv w:val="1"/>
      <w:marLeft w:val="0"/>
      <w:marRight w:val="0"/>
      <w:marTop w:val="0"/>
      <w:marBottom w:val="0"/>
      <w:divBdr>
        <w:top w:val="none" w:sz="0" w:space="0" w:color="auto"/>
        <w:left w:val="none" w:sz="0" w:space="0" w:color="auto"/>
        <w:bottom w:val="none" w:sz="0" w:space="0" w:color="auto"/>
        <w:right w:val="none" w:sz="0" w:space="0" w:color="auto"/>
      </w:divBdr>
    </w:div>
    <w:div w:id="1449397650">
      <w:bodyDiv w:val="1"/>
      <w:marLeft w:val="0"/>
      <w:marRight w:val="0"/>
      <w:marTop w:val="0"/>
      <w:marBottom w:val="0"/>
      <w:divBdr>
        <w:top w:val="none" w:sz="0" w:space="0" w:color="auto"/>
        <w:left w:val="none" w:sz="0" w:space="0" w:color="auto"/>
        <w:bottom w:val="none" w:sz="0" w:space="0" w:color="auto"/>
        <w:right w:val="none" w:sz="0" w:space="0" w:color="auto"/>
      </w:divBdr>
    </w:div>
    <w:div w:id="1449737738">
      <w:bodyDiv w:val="1"/>
      <w:marLeft w:val="0"/>
      <w:marRight w:val="0"/>
      <w:marTop w:val="0"/>
      <w:marBottom w:val="0"/>
      <w:divBdr>
        <w:top w:val="none" w:sz="0" w:space="0" w:color="auto"/>
        <w:left w:val="none" w:sz="0" w:space="0" w:color="auto"/>
        <w:bottom w:val="none" w:sz="0" w:space="0" w:color="auto"/>
        <w:right w:val="none" w:sz="0" w:space="0" w:color="auto"/>
      </w:divBdr>
    </w:div>
    <w:div w:id="1451701599">
      <w:bodyDiv w:val="1"/>
      <w:marLeft w:val="0"/>
      <w:marRight w:val="0"/>
      <w:marTop w:val="0"/>
      <w:marBottom w:val="0"/>
      <w:divBdr>
        <w:top w:val="none" w:sz="0" w:space="0" w:color="auto"/>
        <w:left w:val="none" w:sz="0" w:space="0" w:color="auto"/>
        <w:bottom w:val="none" w:sz="0" w:space="0" w:color="auto"/>
        <w:right w:val="none" w:sz="0" w:space="0" w:color="auto"/>
      </w:divBdr>
    </w:div>
    <w:div w:id="1451822496">
      <w:bodyDiv w:val="1"/>
      <w:marLeft w:val="0"/>
      <w:marRight w:val="0"/>
      <w:marTop w:val="0"/>
      <w:marBottom w:val="0"/>
      <w:divBdr>
        <w:top w:val="none" w:sz="0" w:space="0" w:color="auto"/>
        <w:left w:val="none" w:sz="0" w:space="0" w:color="auto"/>
        <w:bottom w:val="none" w:sz="0" w:space="0" w:color="auto"/>
        <w:right w:val="none" w:sz="0" w:space="0" w:color="auto"/>
      </w:divBdr>
    </w:div>
    <w:div w:id="1452893047">
      <w:bodyDiv w:val="1"/>
      <w:marLeft w:val="0"/>
      <w:marRight w:val="0"/>
      <w:marTop w:val="0"/>
      <w:marBottom w:val="0"/>
      <w:divBdr>
        <w:top w:val="none" w:sz="0" w:space="0" w:color="auto"/>
        <w:left w:val="none" w:sz="0" w:space="0" w:color="auto"/>
        <w:bottom w:val="none" w:sz="0" w:space="0" w:color="auto"/>
        <w:right w:val="none" w:sz="0" w:space="0" w:color="auto"/>
      </w:divBdr>
    </w:div>
    <w:div w:id="1460877694">
      <w:bodyDiv w:val="1"/>
      <w:marLeft w:val="0"/>
      <w:marRight w:val="0"/>
      <w:marTop w:val="0"/>
      <w:marBottom w:val="0"/>
      <w:divBdr>
        <w:top w:val="none" w:sz="0" w:space="0" w:color="auto"/>
        <w:left w:val="none" w:sz="0" w:space="0" w:color="auto"/>
        <w:bottom w:val="none" w:sz="0" w:space="0" w:color="auto"/>
        <w:right w:val="none" w:sz="0" w:space="0" w:color="auto"/>
      </w:divBdr>
    </w:div>
    <w:div w:id="1462768019">
      <w:bodyDiv w:val="1"/>
      <w:marLeft w:val="0"/>
      <w:marRight w:val="0"/>
      <w:marTop w:val="0"/>
      <w:marBottom w:val="0"/>
      <w:divBdr>
        <w:top w:val="none" w:sz="0" w:space="0" w:color="auto"/>
        <w:left w:val="none" w:sz="0" w:space="0" w:color="auto"/>
        <w:bottom w:val="none" w:sz="0" w:space="0" w:color="auto"/>
        <w:right w:val="none" w:sz="0" w:space="0" w:color="auto"/>
      </w:divBdr>
    </w:div>
    <w:div w:id="1465853967">
      <w:bodyDiv w:val="1"/>
      <w:marLeft w:val="0"/>
      <w:marRight w:val="0"/>
      <w:marTop w:val="0"/>
      <w:marBottom w:val="0"/>
      <w:divBdr>
        <w:top w:val="none" w:sz="0" w:space="0" w:color="auto"/>
        <w:left w:val="none" w:sz="0" w:space="0" w:color="auto"/>
        <w:bottom w:val="none" w:sz="0" w:space="0" w:color="auto"/>
        <w:right w:val="none" w:sz="0" w:space="0" w:color="auto"/>
      </w:divBdr>
    </w:div>
    <w:div w:id="1468744293">
      <w:bodyDiv w:val="1"/>
      <w:marLeft w:val="0"/>
      <w:marRight w:val="0"/>
      <w:marTop w:val="0"/>
      <w:marBottom w:val="0"/>
      <w:divBdr>
        <w:top w:val="none" w:sz="0" w:space="0" w:color="auto"/>
        <w:left w:val="none" w:sz="0" w:space="0" w:color="auto"/>
        <w:bottom w:val="none" w:sz="0" w:space="0" w:color="auto"/>
        <w:right w:val="none" w:sz="0" w:space="0" w:color="auto"/>
      </w:divBdr>
    </w:div>
    <w:div w:id="1468935271">
      <w:bodyDiv w:val="1"/>
      <w:marLeft w:val="0"/>
      <w:marRight w:val="0"/>
      <w:marTop w:val="0"/>
      <w:marBottom w:val="0"/>
      <w:divBdr>
        <w:top w:val="none" w:sz="0" w:space="0" w:color="auto"/>
        <w:left w:val="none" w:sz="0" w:space="0" w:color="auto"/>
        <w:bottom w:val="none" w:sz="0" w:space="0" w:color="auto"/>
        <w:right w:val="none" w:sz="0" w:space="0" w:color="auto"/>
      </w:divBdr>
    </w:div>
    <w:div w:id="1476022642">
      <w:bodyDiv w:val="1"/>
      <w:marLeft w:val="0"/>
      <w:marRight w:val="0"/>
      <w:marTop w:val="0"/>
      <w:marBottom w:val="0"/>
      <w:divBdr>
        <w:top w:val="none" w:sz="0" w:space="0" w:color="auto"/>
        <w:left w:val="none" w:sz="0" w:space="0" w:color="auto"/>
        <w:bottom w:val="none" w:sz="0" w:space="0" w:color="auto"/>
        <w:right w:val="none" w:sz="0" w:space="0" w:color="auto"/>
      </w:divBdr>
    </w:div>
    <w:div w:id="1477532946">
      <w:bodyDiv w:val="1"/>
      <w:marLeft w:val="0"/>
      <w:marRight w:val="0"/>
      <w:marTop w:val="0"/>
      <w:marBottom w:val="0"/>
      <w:divBdr>
        <w:top w:val="none" w:sz="0" w:space="0" w:color="auto"/>
        <w:left w:val="none" w:sz="0" w:space="0" w:color="auto"/>
        <w:bottom w:val="none" w:sz="0" w:space="0" w:color="auto"/>
        <w:right w:val="none" w:sz="0" w:space="0" w:color="auto"/>
      </w:divBdr>
    </w:div>
    <w:div w:id="1490050072">
      <w:bodyDiv w:val="1"/>
      <w:marLeft w:val="0"/>
      <w:marRight w:val="0"/>
      <w:marTop w:val="0"/>
      <w:marBottom w:val="0"/>
      <w:divBdr>
        <w:top w:val="none" w:sz="0" w:space="0" w:color="auto"/>
        <w:left w:val="none" w:sz="0" w:space="0" w:color="auto"/>
        <w:bottom w:val="none" w:sz="0" w:space="0" w:color="auto"/>
        <w:right w:val="none" w:sz="0" w:space="0" w:color="auto"/>
      </w:divBdr>
    </w:div>
    <w:div w:id="1490827452">
      <w:bodyDiv w:val="1"/>
      <w:marLeft w:val="0"/>
      <w:marRight w:val="0"/>
      <w:marTop w:val="0"/>
      <w:marBottom w:val="0"/>
      <w:divBdr>
        <w:top w:val="none" w:sz="0" w:space="0" w:color="auto"/>
        <w:left w:val="none" w:sz="0" w:space="0" w:color="auto"/>
        <w:bottom w:val="none" w:sz="0" w:space="0" w:color="auto"/>
        <w:right w:val="none" w:sz="0" w:space="0" w:color="auto"/>
      </w:divBdr>
    </w:div>
    <w:div w:id="1492986363">
      <w:bodyDiv w:val="1"/>
      <w:marLeft w:val="0"/>
      <w:marRight w:val="0"/>
      <w:marTop w:val="0"/>
      <w:marBottom w:val="0"/>
      <w:divBdr>
        <w:top w:val="none" w:sz="0" w:space="0" w:color="auto"/>
        <w:left w:val="none" w:sz="0" w:space="0" w:color="auto"/>
        <w:bottom w:val="none" w:sz="0" w:space="0" w:color="auto"/>
        <w:right w:val="none" w:sz="0" w:space="0" w:color="auto"/>
      </w:divBdr>
    </w:div>
    <w:div w:id="1496454125">
      <w:bodyDiv w:val="1"/>
      <w:marLeft w:val="0"/>
      <w:marRight w:val="0"/>
      <w:marTop w:val="0"/>
      <w:marBottom w:val="0"/>
      <w:divBdr>
        <w:top w:val="none" w:sz="0" w:space="0" w:color="auto"/>
        <w:left w:val="none" w:sz="0" w:space="0" w:color="auto"/>
        <w:bottom w:val="none" w:sz="0" w:space="0" w:color="auto"/>
        <w:right w:val="none" w:sz="0" w:space="0" w:color="auto"/>
      </w:divBdr>
    </w:div>
    <w:div w:id="1498768239">
      <w:bodyDiv w:val="1"/>
      <w:marLeft w:val="0"/>
      <w:marRight w:val="0"/>
      <w:marTop w:val="0"/>
      <w:marBottom w:val="0"/>
      <w:divBdr>
        <w:top w:val="none" w:sz="0" w:space="0" w:color="auto"/>
        <w:left w:val="none" w:sz="0" w:space="0" w:color="auto"/>
        <w:bottom w:val="none" w:sz="0" w:space="0" w:color="auto"/>
        <w:right w:val="none" w:sz="0" w:space="0" w:color="auto"/>
      </w:divBdr>
    </w:div>
    <w:div w:id="1502087488">
      <w:bodyDiv w:val="1"/>
      <w:marLeft w:val="0"/>
      <w:marRight w:val="0"/>
      <w:marTop w:val="0"/>
      <w:marBottom w:val="0"/>
      <w:divBdr>
        <w:top w:val="none" w:sz="0" w:space="0" w:color="auto"/>
        <w:left w:val="none" w:sz="0" w:space="0" w:color="auto"/>
        <w:bottom w:val="none" w:sz="0" w:space="0" w:color="auto"/>
        <w:right w:val="none" w:sz="0" w:space="0" w:color="auto"/>
      </w:divBdr>
    </w:div>
    <w:div w:id="1509127505">
      <w:bodyDiv w:val="1"/>
      <w:marLeft w:val="0"/>
      <w:marRight w:val="0"/>
      <w:marTop w:val="0"/>
      <w:marBottom w:val="0"/>
      <w:divBdr>
        <w:top w:val="none" w:sz="0" w:space="0" w:color="auto"/>
        <w:left w:val="none" w:sz="0" w:space="0" w:color="auto"/>
        <w:bottom w:val="none" w:sz="0" w:space="0" w:color="auto"/>
        <w:right w:val="none" w:sz="0" w:space="0" w:color="auto"/>
      </w:divBdr>
    </w:div>
    <w:div w:id="1510634132">
      <w:bodyDiv w:val="1"/>
      <w:marLeft w:val="0"/>
      <w:marRight w:val="0"/>
      <w:marTop w:val="0"/>
      <w:marBottom w:val="0"/>
      <w:divBdr>
        <w:top w:val="none" w:sz="0" w:space="0" w:color="auto"/>
        <w:left w:val="none" w:sz="0" w:space="0" w:color="auto"/>
        <w:bottom w:val="none" w:sz="0" w:space="0" w:color="auto"/>
        <w:right w:val="none" w:sz="0" w:space="0" w:color="auto"/>
      </w:divBdr>
    </w:div>
    <w:div w:id="1510945072">
      <w:bodyDiv w:val="1"/>
      <w:marLeft w:val="0"/>
      <w:marRight w:val="0"/>
      <w:marTop w:val="0"/>
      <w:marBottom w:val="0"/>
      <w:divBdr>
        <w:top w:val="none" w:sz="0" w:space="0" w:color="auto"/>
        <w:left w:val="none" w:sz="0" w:space="0" w:color="auto"/>
        <w:bottom w:val="none" w:sz="0" w:space="0" w:color="auto"/>
        <w:right w:val="none" w:sz="0" w:space="0" w:color="auto"/>
      </w:divBdr>
    </w:div>
    <w:div w:id="1511485562">
      <w:bodyDiv w:val="1"/>
      <w:marLeft w:val="0"/>
      <w:marRight w:val="0"/>
      <w:marTop w:val="0"/>
      <w:marBottom w:val="0"/>
      <w:divBdr>
        <w:top w:val="none" w:sz="0" w:space="0" w:color="auto"/>
        <w:left w:val="none" w:sz="0" w:space="0" w:color="auto"/>
        <w:bottom w:val="none" w:sz="0" w:space="0" w:color="auto"/>
        <w:right w:val="none" w:sz="0" w:space="0" w:color="auto"/>
      </w:divBdr>
    </w:div>
    <w:div w:id="1518352830">
      <w:bodyDiv w:val="1"/>
      <w:marLeft w:val="0"/>
      <w:marRight w:val="0"/>
      <w:marTop w:val="0"/>
      <w:marBottom w:val="0"/>
      <w:divBdr>
        <w:top w:val="none" w:sz="0" w:space="0" w:color="auto"/>
        <w:left w:val="none" w:sz="0" w:space="0" w:color="auto"/>
        <w:bottom w:val="none" w:sz="0" w:space="0" w:color="auto"/>
        <w:right w:val="none" w:sz="0" w:space="0" w:color="auto"/>
      </w:divBdr>
    </w:div>
    <w:div w:id="1518616316">
      <w:bodyDiv w:val="1"/>
      <w:marLeft w:val="0"/>
      <w:marRight w:val="0"/>
      <w:marTop w:val="0"/>
      <w:marBottom w:val="0"/>
      <w:divBdr>
        <w:top w:val="none" w:sz="0" w:space="0" w:color="auto"/>
        <w:left w:val="none" w:sz="0" w:space="0" w:color="auto"/>
        <w:bottom w:val="none" w:sz="0" w:space="0" w:color="auto"/>
        <w:right w:val="none" w:sz="0" w:space="0" w:color="auto"/>
      </w:divBdr>
    </w:div>
    <w:div w:id="1521161634">
      <w:bodyDiv w:val="1"/>
      <w:marLeft w:val="0"/>
      <w:marRight w:val="0"/>
      <w:marTop w:val="0"/>
      <w:marBottom w:val="0"/>
      <w:divBdr>
        <w:top w:val="none" w:sz="0" w:space="0" w:color="auto"/>
        <w:left w:val="none" w:sz="0" w:space="0" w:color="auto"/>
        <w:bottom w:val="none" w:sz="0" w:space="0" w:color="auto"/>
        <w:right w:val="none" w:sz="0" w:space="0" w:color="auto"/>
      </w:divBdr>
    </w:div>
    <w:div w:id="1528327525">
      <w:bodyDiv w:val="1"/>
      <w:marLeft w:val="0"/>
      <w:marRight w:val="0"/>
      <w:marTop w:val="0"/>
      <w:marBottom w:val="0"/>
      <w:divBdr>
        <w:top w:val="none" w:sz="0" w:space="0" w:color="auto"/>
        <w:left w:val="none" w:sz="0" w:space="0" w:color="auto"/>
        <w:bottom w:val="none" w:sz="0" w:space="0" w:color="auto"/>
        <w:right w:val="none" w:sz="0" w:space="0" w:color="auto"/>
      </w:divBdr>
    </w:div>
    <w:div w:id="1528638507">
      <w:bodyDiv w:val="1"/>
      <w:marLeft w:val="0"/>
      <w:marRight w:val="0"/>
      <w:marTop w:val="0"/>
      <w:marBottom w:val="0"/>
      <w:divBdr>
        <w:top w:val="none" w:sz="0" w:space="0" w:color="auto"/>
        <w:left w:val="none" w:sz="0" w:space="0" w:color="auto"/>
        <w:bottom w:val="none" w:sz="0" w:space="0" w:color="auto"/>
        <w:right w:val="none" w:sz="0" w:space="0" w:color="auto"/>
      </w:divBdr>
    </w:div>
    <w:div w:id="1531648515">
      <w:bodyDiv w:val="1"/>
      <w:marLeft w:val="0"/>
      <w:marRight w:val="0"/>
      <w:marTop w:val="0"/>
      <w:marBottom w:val="0"/>
      <w:divBdr>
        <w:top w:val="none" w:sz="0" w:space="0" w:color="auto"/>
        <w:left w:val="none" w:sz="0" w:space="0" w:color="auto"/>
        <w:bottom w:val="none" w:sz="0" w:space="0" w:color="auto"/>
        <w:right w:val="none" w:sz="0" w:space="0" w:color="auto"/>
      </w:divBdr>
    </w:div>
    <w:div w:id="1533806647">
      <w:bodyDiv w:val="1"/>
      <w:marLeft w:val="0"/>
      <w:marRight w:val="0"/>
      <w:marTop w:val="0"/>
      <w:marBottom w:val="0"/>
      <w:divBdr>
        <w:top w:val="none" w:sz="0" w:space="0" w:color="auto"/>
        <w:left w:val="none" w:sz="0" w:space="0" w:color="auto"/>
        <w:bottom w:val="none" w:sz="0" w:space="0" w:color="auto"/>
        <w:right w:val="none" w:sz="0" w:space="0" w:color="auto"/>
      </w:divBdr>
    </w:div>
    <w:div w:id="1534538970">
      <w:bodyDiv w:val="1"/>
      <w:marLeft w:val="0"/>
      <w:marRight w:val="0"/>
      <w:marTop w:val="0"/>
      <w:marBottom w:val="0"/>
      <w:divBdr>
        <w:top w:val="none" w:sz="0" w:space="0" w:color="auto"/>
        <w:left w:val="none" w:sz="0" w:space="0" w:color="auto"/>
        <w:bottom w:val="none" w:sz="0" w:space="0" w:color="auto"/>
        <w:right w:val="none" w:sz="0" w:space="0" w:color="auto"/>
      </w:divBdr>
    </w:div>
    <w:div w:id="1534727528">
      <w:bodyDiv w:val="1"/>
      <w:marLeft w:val="0"/>
      <w:marRight w:val="0"/>
      <w:marTop w:val="0"/>
      <w:marBottom w:val="0"/>
      <w:divBdr>
        <w:top w:val="none" w:sz="0" w:space="0" w:color="auto"/>
        <w:left w:val="none" w:sz="0" w:space="0" w:color="auto"/>
        <w:bottom w:val="none" w:sz="0" w:space="0" w:color="auto"/>
        <w:right w:val="none" w:sz="0" w:space="0" w:color="auto"/>
      </w:divBdr>
    </w:div>
    <w:div w:id="1540899823">
      <w:bodyDiv w:val="1"/>
      <w:marLeft w:val="0"/>
      <w:marRight w:val="0"/>
      <w:marTop w:val="0"/>
      <w:marBottom w:val="0"/>
      <w:divBdr>
        <w:top w:val="none" w:sz="0" w:space="0" w:color="auto"/>
        <w:left w:val="none" w:sz="0" w:space="0" w:color="auto"/>
        <w:bottom w:val="none" w:sz="0" w:space="0" w:color="auto"/>
        <w:right w:val="none" w:sz="0" w:space="0" w:color="auto"/>
      </w:divBdr>
    </w:div>
    <w:div w:id="1543709996">
      <w:bodyDiv w:val="1"/>
      <w:marLeft w:val="0"/>
      <w:marRight w:val="0"/>
      <w:marTop w:val="0"/>
      <w:marBottom w:val="0"/>
      <w:divBdr>
        <w:top w:val="none" w:sz="0" w:space="0" w:color="auto"/>
        <w:left w:val="none" w:sz="0" w:space="0" w:color="auto"/>
        <w:bottom w:val="none" w:sz="0" w:space="0" w:color="auto"/>
        <w:right w:val="none" w:sz="0" w:space="0" w:color="auto"/>
      </w:divBdr>
    </w:div>
    <w:div w:id="1545798771">
      <w:bodyDiv w:val="1"/>
      <w:marLeft w:val="0"/>
      <w:marRight w:val="0"/>
      <w:marTop w:val="0"/>
      <w:marBottom w:val="0"/>
      <w:divBdr>
        <w:top w:val="none" w:sz="0" w:space="0" w:color="auto"/>
        <w:left w:val="none" w:sz="0" w:space="0" w:color="auto"/>
        <w:bottom w:val="none" w:sz="0" w:space="0" w:color="auto"/>
        <w:right w:val="none" w:sz="0" w:space="0" w:color="auto"/>
      </w:divBdr>
    </w:div>
    <w:div w:id="1549297302">
      <w:bodyDiv w:val="1"/>
      <w:marLeft w:val="0"/>
      <w:marRight w:val="0"/>
      <w:marTop w:val="0"/>
      <w:marBottom w:val="0"/>
      <w:divBdr>
        <w:top w:val="none" w:sz="0" w:space="0" w:color="auto"/>
        <w:left w:val="none" w:sz="0" w:space="0" w:color="auto"/>
        <w:bottom w:val="none" w:sz="0" w:space="0" w:color="auto"/>
        <w:right w:val="none" w:sz="0" w:space="0" w:color="auto"/>
      </w:divBdr>
    </w:div>
    <w:div w:id="1561942060">
      <w:bodyDiv w:val="1"/>
      <w:marLeft w:val="0"/>
      <w:marRight w:val="0"/>
      <w:marTop w:val="0"/>
      <w:marBottom w:val="0"/>
      <w:divBdr>
        <w:top w:val="none" w:sz="0" w:space="0" w:color="auto"/>
        <w:left w:val="none" w:sz="0" w:space="0" w:color="auto"/>
        <w:bottom w:val="none" w:sz="0" w:space="0" w:color="auto"/>
        <w:right w:val="none" w:sz="0" w:space="0" w:color="auto"/>
      </w:divBdr>
    </w:div>
    <w:div w:id="1565146295">
      <w:bodyDiv w:val="1"/>
      <w:marLeft w:val="0"/>
      <w:marRight w:val="0"/>
      <w:marTop w:val="0"/>
      <w:marBottom w:val="0"/>
      <w:divBdr>
        <w:top w:val="none" w:sz="0" w:space="0" w:color="auto"/>
        <w:left w:val="none" w:sz="0" w:space="0" w:color="auto"/>
        <w:bottom w:val="none" w:sz="0" w:space="0" w:color="auto"/>
        <w:right w:val="none" w:sz="0" w:space="0" w:color="auto"/>
      </w:divBdr>
    </w:div>
    <w:div w:id="1565603407">
      <w:bodyDiv w:val="1"/>
      <w:marLeft w:val="0"/>
      <w:marRight w:val="0"/>
      <w:marTop w:val="0"/>
      <w:marBottom w:val="0"/>
      <w:divBdr>
        <w:top w:val="none" w:sz="0" w:space="0" w:color="auto"/>
        <w:left w:val="none" w:sz="0" w:space="0" w:color="auto"/>
        <w:bottom w:val="none" w:sz="0" w:space="0" w:color="auto"/>
        <w:right w:val="none" w:sz="0" w:space="0" w:color="auto"/>
      </w:divBdr>
    </w:div>
    <w:div w:id="1583027063">
      <w:bodyDiv w:val="1"/>
      <w:marLeft w:val="0"/>
      <w:marRight w:val="0"/>
      <w:marTop w:val="0"/>
      <w:marBottom w:val="0"/>
      <w:divBdr>
        <w:top w:val="none" w:sz="0" w:space="0" w:color="auto"/>
        <w:left w:val="none" w:sz="0" w:space="0" w:color="auto"/>
        <w:bottom w:val="none" w:sz="0" w:space="0" w:color="auto"/>
        <w:right w:val="none" w:sz="0" w:space="0" w:color="auto"/>
      </w:divBdr>
    </w:div>
    <w:div w:id="1585409961">
      <w:bodyDiv w:val="1"/>
      <w:marLeft w:val="0"/>
      <w:marRight w:val="0"/>
      <w:marTop w:val="0"/>
      <w:marBottom w:val="0"/>
      <w:divBdr>
        <w:top w:val="none" w:sz="0" w:space="0" w:color="auto"/>
        <w:left w:val="none" w:sz="0" w:space="0" w:color="auto"/>
        <w:bottom w:val="none" w:sz="0" w:space="0" w:color="auto"/>
        <w:right w:val="none" w:sz="0" w:space="0" w:color="auto"/>
      </w:divBdr>
    </w:div>
    <w:div w:id="1589345479">
      <w:bodyDiv w:val="1"/>
      <w:marLeft w:val="0"/>
      <w:marRight w:val="0"/>
      <w:marTop w:val="0"/>
      <w:marBottom w:val="0"/>
      <w:divBdr>
        <w:top w:val="none" w:sz="0" w:space="0" w:color="auto"/>
        <w:left w:val="none" w:sz="0" w:space="0" w:color="auto"/>
        <w:bottom w:val="none" w:sz="0" w:space="0" w:color="auto"/>
        <w:right w:val="none" w:sz="0" w:space="0" w:color="auto"/>
      </w:divBdr>
    </w:div>
    <w:div w:id="1590892237">
      <w:bodyDiv w:val="1"/>
      <w:marLeft w:val="0"/>
      <w:marRight w:val="0"/>
      <w:marTop w:val="0"/>
      <w:marBottom w:val="0"/>
      <w:divBdr>
        <w:top w:val="none" w:sz="0" w:space="0" w:color="auto"/>
        <w:left w:val="none" w:sz="0" w:space="0" w:color="auto"/>
        <w:bottom w:val="none" w:sz="0" w:space="0" w:color="auto"/>
        <w:right w:val="none" w:sz="0" w:space="0" w:color="auto"/>
      </w:divBdr>
    </w:div>
    <w:div w:id="1598516218">
      <w:bodyDiv w:val="1"/>
      <w:marLeft w:val="0"/>
      <w:marRight w:val="0"/>
      <w:marTop w:val="0"/>
      <w:marBottom w:val="0"/>
      <w:divBdr>
        <w:top w:val="none" w:sz="0" w:space="0" w:color="auto"/>
        <w:left w:val="none" w:sz="0" w:space="0" w:color="auto"/>
        <w:bottom w:val="none" w:sz="0" w:space="0" w:color="auto"/>
        <w:right w:val="none" w:sz="0" w:space="0" w:color="auto"/>
      </w:divBdr>
    </w:div>
    <w:div w:id="1598832104">
      <w:bodyDiv w:val="1"/>
      <w:marLeft w:val="0"/>
      <w:marRight w:val="0"/>
      <w:marTop w:val="0"/>
      <w:marBottom w:val="0"/>
      <w:divBdr>
        <w:top w:val="none" w:sz="0" w:space="0" w:color="auto"/>
        <w:left w:val="none" w:sz="0" w:space="0" w:color="auto"/>
        <w:bottom w:val="none" w:sz="0" w:space="0" w:color="auto"/>
        <w:right w:val="none" w:sz="0" w:space="0" w:color="auto"/>
      </w:divBdr>
    </w:div>
    <w:div w:id="1600983677">
      <w:bodyDiv w:val="1"/>
      <w:marLeft w:val="0"/>
      <w:marRight w:val="0"/>
      <w:marTop w:val="0"/>
      <w:marBottom w:val="0"/>
      <w:divBdr>
        <w:top w:val="none" w:sz="0" w:space="0" w:color="auto"/>
        <w:left w:val="none" w:sz="0" w:space="0" w:color="auto"/>
        <w:bottom w:val="none" w:sz="0" w:space="0" w:color="auto"/>
        <w:right w:val="none" w:sz="0" w:space="0" w:color="auto"/>
      </w:divBdr>
    </w:div>
    <w:div w:id="1607271121">
      <w:bodyDiv w:val="1"/>
      <w:marLeft w:val="0"/>
      <w:marRight w:val="0"/>
      <w:marTop w:val="0"/>
      <w:marBottom w:val="0"/>
      <w:divBdr>
        <w:top w:val="none" w:sz="0" w:space="0" w:color="auto"/>
        <w:left w:val="none" w:sz="0" w:space="0" w:color="auto"/>
        <w:bottom w:val="none" w:sz="0" w:space="0" w:color="auto"/>
        <w:right w:val="none" w:sz="0" w:space="0" w:color="auto"/>
      </w:divBdr>
    </w:div>
    <w:div w:id="1610627825">
      <w:bodyDiv w:val="1"/>
      <w:marLeft w:val="0"/>
      <w:marRight w:val="0"/>
      <w:marTop w:val="0"/>
      <w:marBottom w:val="0"/>
      <w:divBdr>
        <w:top w:val="none" w:sz="0" w:space="0" w:color="auto"/>
        <w:left w:val="none" w:sz="0" w:space="0" w:color="auto"/>
        <w:bottom w:val="none" w:sz="0" w:space="0" w:color="auto"/>
        <w:right w:val="none" w:sz="0" w:space="0" w:color="auto"/>
      </w:divBdr>
    </w:div>
    <w:div w:id="1612545170">
      <w:bodyDiv w:val="1"/>
      <w:marLeft w:val="0"/>
      <w:marRight w:val="0"/>
      <w:marTop w:val="0"/>
      <w:marBottom w:val="0"/>
      <w:divBdr>
        <w:top w:val="none" w:sz="0" w:space="0" w:color="auto"/>
        <w:left w:val="none" w:sz="0" w:space="0" w:color="auto"/>
        <w:bottom w:val="none" w:sz="0" w:space="0" w:color="auto"/>
        <w:right w:val="none" w:sz="0" w:space="0" w:color="auto"/>
      </w:divBdr>
    </w:div>
    <w:div w:id="1613974371">
      <w:bodyDiv w:val="1"/>
      <w:marLeft w:val="0"/>
      <w:marRight w:val="0"/>
      <w:marTop w:val="0"/>
      <w:marBottom w:val="0"/>
      <w:divBdr>
        <w:top w:val="none" w:sz="0" w:space="0" w:color="auto"/>
        <w:left w:val="none" w:sz="0" w:space="0" w:color="auto"/>
        <w:bottom w:val="none" w:sz="0" w:space="0" w:color="auto"/>
        <w:right w:val="none" w:sz="0" w:space="0" w:color="auto"/>
      </w:divBdr>
    </w:div>
    <w:div w:id="1615408678">
      <w:bodyDiv w:val="1"/>
      <w:marLeft w:val="0"/>
      <w:marRight w:val="0"/>
      <w:marTop w:val="0"/>
      <w:marBottom w:val="0"/>
      <w:divBdr>
        <w:top w:val="none" w:sz="0" w:space="0" w:color="auto"/>
        <w:left w:val="none" w:sz="0" w:space="0" w:color="auto"/>
        <w:bottom w:val="none" w:sz="0" w:space="0" w:color="auto"/>
        <w:right w:val="none" w:sz="0" w:space="0" w:color="auto"/>
      </w:divBdr>
    </w:div>
    <w:div w:id="1620139228">
      <w:bodyDiv w:val="1"/>
      <w:marLeft w:val="0"/>
      <w:marRight w:val="0"/>
      <w:marTop w:val="0"/>
      <w:marBottom w:val="0"/>
      <w:divBdr>
        <w:top w:val="none" w:sz="0" w:space="0" w:color="auto"/>
        <w:left w:val="none" w:sz="0" w:space="0" w:color="auto"/>
        <w:bottom w:val="none" w:sz="0" w:space="0" w:color="auto"/>
        <w:right w:val="none" w:sz="0" w:space="0" w:color="auto"/>
      </w:divBdr>
    </w:div>
    <w:div w:id="1623343719">
      <w:bodyDiv w:val="1"/>
      <w:marLeft w:val="0"/>
      <w:marRight w:val="0"/>
      <w:marTop w:val="0"/>
      <w:marBottom w:val="0"/>
      <w:divBdr>
        <w:top w:val="none" w:sz="0" w:space="0" w:color="auto"/>
        <w:left w:val="none" w:sz="0" w:space="0" w:color="auto"/>
        <w:bottom w:val="none" w:sz="0" w:space="0" w:color="auto"/>
        <w:right w:val="none" w:sz="0" w:space="0" w:color="auto"/>
      </w:divBdr>
    </w:div>
    <w:div w:id="1630208445">
      <w:bodyDiv w:val="1"/>
      <w:marLeft w:val="0"/>
      <w:marRight w:val="0"/>
      <w:marTop w:val="0"/>
      <w:marBottom w:val="0"/>
      <w:divBdr>
        <w:top w:val="none" w:sz="0" w:space="0" w:color="auto"/>
        <w:left w:val="none" w:sz="0" w:space="0" w:color="auto"/>
        <w:bottom w:val="none" w:sz="0" w:space="0" w:color="auto"/>
        <w:right w:val="none" w:sz="0" w:space="0" w:color="auto"/>
      </w:divBdr>
    </w:div>
    <w:div w:id="1634091724">
      <w:bodyDiv w:val="1"/>
      <w:marLeft w:val="0"/>
      <w:marRight w:val="0"/>
      <w:marTop w:val="0"/>
      <w:marBottom w:val="0"/>
      <w:divBdr>
        <w:top w:val="none" w:sz="0" w:space="0" w:color="auto"/>
        <w:left w:val="none" w:sz="0" w:space="0" w:color="auto"/>
        <w:bottom w:val="none" w:sz="0" w:space="0" w:color="auto"/>
        <w:right w:val="none" w:sz="0" w:space="0" w:color="auto"/>
      </w:divBdr>
    </w:div>
    <w:div w:id="1635258651">
      <w:bodyDiv w:val="1"/>
      <w:marLeft w:val="0"/>
      <w:marRight w:val="0"/>
      <w:marTop w:val="0"/>
      <w:marBottom w:val="0"/>
      <w:divBdr>
        <w:top w:val="none" w:sz="0" w:space="0" w:color="auto"/>
        <w:left w:val="none" w:sz="0" w:space="0" w:color="auto"/>
        <w:bottom w:val="none" w:sz="0" w:space="0" w:color="auto"/>
        <w:right w:val="none" w:sz="0" w:space="0" w:color="auto"/>
      </w:divBdr>
    </w:div>
    <w:div w:id="1635913448">
      <w:bodyDiv w:val="1"/>
      <w:marLeft w:val="0"/>
      <w:marRight w:val="0"/>
      <w:marTop w:val="0"/>
      <w:marBottom w:val="0"/>
      <w:divBdr>
        <w:top w:val="none" w:sz="0" w:space="0" w:color="auto"/>
        <w:left w:val="none" w:sz="0" w:space="0" w:color="auto"/>
        <w:bottom w:val="none" w:sz="0" w:space="0" w:color="auto"/>
        <w:right w:val="none" w:sz="0" w:space="0" w:color="auto"/>
      </w:divBdr>
    </w:div>
    <w:div w:id="1639802817">
      <w:bodyDiv w:val="1"/>
      <w:marLeft w:val="0"/>
      <w:marRight w:val="0"/>
      <w:marTop w:val="0"/>
      <w:marBottom w:val="0"/>
      <w:divBdr>
        <w:top w:val="none" w:sz="0" w:space="0" w:color="auto"/>
        <w:left w:val="none" w:sz="0" w:space="0" w:color="auto"/>
        <w:bottom w:val="none" w:sz="0" w:space="0" w:color="auto"/>
        <w:right w:val="none" w:sz="0" w:space="0" w:color="auto"/>
      </w:divBdr>
    </w:div>
    <w:div w:id="1640451192">
      <w:bodyDiv w:val="1"/>
      <w:marLeft w:val="0"/>
      <w:marRight w:val="0"/>
      <w:marTop w:val="0"/>
      <w:marBottom w:val="0"/>
      <w:divBdr>
        <w:top w:val="none" w:sz="0" w:space="0" w:color="auto"/>
        <w:left w:val="none" w:sz="0" w:space="0" w:color="auto"/>
        <w:bottom w:val="none" w:sz="0" w:space="0" w:color="auto"/>
        <w:right w:val="none" w:sz="0" w:space="0" w:color="auto"/>
      </w:divBdr>
    </w:div>
    <w:div w:id="1649477143">
      <w:bodyDiv w:val="1"/>
      <w:marLeft w:val="0"/>
      <w:marRight w:val="0"/>
      <w:marTop w:val="0"/>
      <w:marBottom w:val="0"/>
      <w:divBdr>
        <w:top w:val="none" w:sz="0" w:space="0" w:color="auto"/>
        <w:left w:val="none" w:sz="0" w:space="0" w:color="auto"/>
        <w:bottom w:val="none" w:sz="0" w:space="0" w:color="auto"/>
        <w:right w:val="none" w:sz="0" w:space="0" w:color="auto"/>
      </w:divBdr>
    </w:div>
    <w:div w:id="1651865418">
      <w:bodyDiv w:val="1"/>
      <w:marLeft w:val="0"/>
      <w:marRight w:val="0"/>
      <w:marTop w:val="0"/>
      <w:marBottom w:val="0"/>
      <w:divBdr>
        <w:top w:val="none" w:sz="0" w:space="0" w:color="auto"/>
        <w:left w:val="none" w:sz="0" w:space="0" w:color="auto"/>
        <w:bottom w:val="none" w:sz="0" w:space="0" w:color="auto"/>
        <w:right w:val="none" w:sz="0" w:space="0" w:color="auto"/>
      </w:divBdr>
    </w:div>
    <w:div w:id="1653409824">
      <w:bodyDiv w:val="1"/>
      <w:marLeft w:val="0"/>
      <w:marRight w:val="0"/>
      <w:marTop w:val="0"/>
      <w:marBottom w:val="0"/>
      <w:divBdr>
        <w:top w:val="none" w:sz="0" w:space="0" w:color="auto"/>
        <w:left w:val="none" w:sz="0" w:space="0" w:color="auto"/>
        <w:bottom w:val="none" w:sz="0" w:space="0" w:color="auto"/>
        <w:right w:val="none" w:sz="0" w:space="0" w:color="auto"/>
      </w:divBdr>
    </w:div>
    <w:div w:id="1665549222">
      <w:bodyDiv w:val="1"/>
      <w:marLeft w:val="0"/>
      <w:marRight w:val="0"/>
      <w:marTop w:val="0"/>
      <w:marBottom w:val="0"/>
      <w:divBdr>
        <w:top w:val="none" w:sz="0" w:space="0" w:color="auto"/>
        <w:left w:val="none" w:sz="0" w:space="0" w:color="auto"/>
        <w:bottom w:val="none" w:sz="0" w:space="0" w:color="auto"/>
        <w:right w:val="none" w:sz="0" w:space="0" w:color="auto"/>
      </w:divBdr>
      <w:divsChild>
        <w:div w:id="34358473">
          <w:marLeft w:val="360"/>
          <w:marRight w:val="0"/>
          <w:marTop w:val="200"/>
          <w:marBottom w:val="0"/>
          <w:divBdr>
            <w:top w:val="none" w:sz="0" w:space="0" w:color="auto"/>
            <w:left w:val="none" w:sz="0" w:space="0" w:color="auto"/>
            <w:bottom w:val="none" w:sz="0" w:space="0" w:color="auto"/>
            <w:right w:val="none" w:sz="0" w:space="0" w:color="auto"/>
          </w:divBdr>
        </w:div>
      </w:divsChild>
    </w:div>
    <w:div w:id="1678457920">
      <w:bodyDiv w:val="1"/>
      <w:marLeft w:val="0"/>
      <w:marRight w:val="0"/>
      <w:marTop w:val="0"/>
      <w:marBottom w:val="0"/>
      <w:divBdr>
        <w:top w:val="none" w:sz="0" w:space="0" w:color="auto"/>
        <w:left w:val="none" w:sz="0" w:space="0" w:color="auto"/>
        <w:bottom w:val="none" w:sz="0" w:space="0" w:color="auto"/>
        <w:right w:val="none" w:sz="0" w:space="0" w:color="auto"/>
      </w:divBdr>
    </w:div>
    <w:div w:id="1681934064">
      <w:bodyDiv w:val="1"/>
      <w:marLeft w:val="0"/>
      <w:marRight w:val="0"/>
      <w:marTop w:val="0"/>
      <w:marBottom w:val="0"/>
      <w:divBdr>
        <w:top w:val="none" w:sz="0" w:space="0" w:color="auto"/>
        <w:left w:val="none" w:sz="0" w:space="0" w:color="auto"/>
        <w:bottom w:val="none" w:sz="0" w:space="0" w:color="auto"/>
        <w:right w:val="none" w:sz="0" w:space="0" w:color="auto"/>
      </w:divBdr>
    </w:div>
    <w:div w:id="1682245444">
      <w:bodyDiv w:val="1"/>
      <w:marLeft w:val="0"/>
      <w:marRight w:val="0"/>
      <w:marTop w:val="0"/>
      <w:marBottom w:val="0"/>
      <w:divBdr>
        <w:top w:val="none" w:sz="0" w:space="0" w:color="auto"/>
        <w:left w:val="none" w:sz="0" w:space="0" w:color="auto"/>
        <w:bottom w:val="none" w:sz="0" w:space="0" w:color="auto"/>
        <w:right w:val="none" w:sz="0" w:space="0" w:color="auto"/>
      </w:divBdr>
    </w:div>
    <w:div w:id="1685209558">
      <w:bodyDiv w:val="1"/>
      <w:marLeft w:val="0"/>
      <w:marRight w:val="0"/>
      <w:marTop w:val="0"/>
      <w:marBottom w:val="0"/>
      <w:divBdr>
        <w:top w:val="none" w:sz="0" w:space="0" w:color="auto"/>
        <w:left w:val="none" w:sz="0" w:space="0" w:color="auto"/>
        <w:bottom w:val="none" w:sz="0" w:space="0" w:color="auto"/>
        <w:right w:val="none" w:sz="0" w:space="0" w:color="auto"/>
      </w:divBdr>
    </w:div>
    <w:div w:id="1686248919">
      <w:bodyDiv w:val="1"/>
      <w:marLeft w:val="0"/>
      <w:marRight w:val="0"/>
      <w:marTop w:val="0"/>
      <w:marBottom w:val="0"/>
      <w:divBdr>
        <w:top w:val="none" w:sz="0" w:space="0" w:color="auto"/>
        <w:left w:val="none" w:sz="0" w:space="0" w:color="auto"/>
        <w:bottom w:val="none" w:sz="0" w:space="0" w:color="auto"/>
        <w:right w:val="none" w:sz="0" w:space="0" w:color="auto"/>
      </w:divBdr>
    </w:div>
    <w:div w:id="1690254178">
      <w:bodyDiv w:val="1"/>
      <w:marLeft w:val="0"/>
      <w:marRight w:val="0"/>
      <w:marTop w:val="0"/>
      <w:marBottom w:val="0"/>
      <w:divBdr>
        <w:top w:val="none" w:sz="0" w:space="0" w:color="auto"/>
        <w:left w:val="none" w:sz="0" w:space="0" w:color="auto"/>
        <w:bottom w:val="none" w:sz="0" w:space="0" w:color="auto"/>
        <w:right w:val="none" w:sz="0" w:space="0" w:color="auto"/>
      </w:divBdr>
    </w:div>
    <w:div w:id="1690519408">
      <w:bodyDiv w:val="1"/>
      <w:marLeft w:val="0"/>
      <w:marRight w:val="0"/>
      <w:marTop w:val="0"/>
      <w:marBottom w:val="0"/>
      <w:divBdr>
        <w:top w:val="none" w:sz="0" w:space="0" w:color="auto"/>
        <w:left w:val="none" w:sz="0" w:space="0" w:color="auto"/>
        <w:bottom w:val="none" w:sz="0" w:space="0" w:color="auto"/>
        <w:right w:val="none" w:sz="0" w:space="0" w:color="auto"/>
      </w:divBdr>
    </w:div>
    <w:div w:id="1696610909">
      <w:bodyDiv w:val="1"/>
      <w:marLeft w:val="0"/>
      <w:marRight w:val="0"/>
      <w:marTop w:val="0"/>
      <w:marBottom w:val="0"/>
      <w:divBdr>
        <w:top w:val="none" w:sz="0" w:space="0" w:color="auto"/>
        <w:left w:val="none" w:sz="0" w:space="0" w:color="auto"/>
        <w:bottom w:val="none" w:sz="0" w:space="0" w:color="auto"/>
        <w:right w:val="none" w:sz="0" w:space="0" w:color="auto"/>
      </w:divBdr>
    </w:div>
    <w:div w:id="1696926615">
      <w:bodyDiv w:val="1"/>
      <w:marLeft w:val="0"/>
      <w:marRight w:val="0"/>
      <w:marTop w:val="0"/>
      <w:marBottom w:val="0"/>
      <w:divBdr>
        <w:top w:val="none" w:sz="0" w:space="0" w:color="auto"/>
        <w:left w:val="none" w:sz="0" w:space="0" w:color="auto"/>
        <w:bottom w:val="none" w:sz="0" w:space="0" w:color="auto"/>
        <w:right w:val="none" w:sz="0" w:space="0" w:color="auto"/>
      </w:divBdr>
    </w:div>
    <w:div w:id="1699887180">
      <w:bodyDiv w:val="1"/>
      <w:marLeft w:val="0"/>
      <w:marRight w:val="0"/>
      <w:marTop w:val="0"/>
      <w:marBottom w:val="0"/>
      <w:divBdr>
        <w:top w:val="none" w:sz="0" w:space="0" w:color="auto"/>
        <w:left w:val="none" w:sz="0" w:space="0" w:color="auto"/>
        <w:bottom w:val="none" w:sz="0" w:space="0" w:color="auto"/>
        <w:right w:val="none" w:sz="0" w:space="0" w:color="auto"/>
      </w:divBdr>
    </w:div>
    <w:div w:id="1701513431">
      <w:bodyDiv w:val="1"/>
      <w:marLeft w:val="0"/>
      <w:marRight w:val="0"/>
      <w:marTop w:val="0"/>
      <w:marBottom w:val="0"/>
      <w:divBdr>
        <w:top w:val="none" w:sz="0" w:space="0" w:color="auto"/>
        <w:left w:val="none" w:sz="0" w:space="0" w:color="auto"/>
        <w:bottom w:val="none" w:sz="0" w:space="0" w:color="auto"/>
        <w:right w:val="none" w:sz="0" w:space="0" w:color="auto"/>
      </w:divBdr>
    </w:div>
    <w:div w:id="1705324536">
      <w:bodyDiv w:val="1"/>
      <w:marLeft w:val="0"/>
      <w:marRight w:val="0"/>
      <w:marTop w:val="0"/>
      <w:marBottom w:val="0"/>
      <w:divBdr>
        <w:top w:val="none" w:sz="0" w:space="0" w:color="auto"/>
        <w:left w:val="none" w:sz="0" w:space="0" w:color="auto"/>
        <w:bottom w:val="none" w:sz="0" w:space="0" w:color="auto"/>
        <w:right w:val="none" w:sz="0" w:space="0" w:color="auto"/>
      </w:divBdr>
    </w:div>
    <w:div w:id="1706562517">
      <w:bodyDiv w:val="1"/>
      <w:marLeft w:val="0"/>
      <w:marRight w:val="0"/>
      <w:marTop w:val="0"/>
      <w:marBottom w:val="0"/>
      <w:divBdr>
        <w:top w:val="none" w:sz="0" w:space="0" w:color="auto"/>
        <w:left w:val="none" w:sz="0" w:space="0" w:color="auto"/>
        <w:bottom w:val="none" w:sz="0" w:space="0" w:color="auto"/>
        <w:right w:val="none" w:sz="0" w:space="0" w:color="auto"/>
      </w:divBdr>
    </w:div>
    <w:div w:id="1710954371">
      <w:bodyDiv w:val="1"/>
      <w:marLeft w:val="0"/>
      <w:marRight w:val="0"/>
      <w:marTop w:val="0"/>
      <w:marBottom w:val="0"/>
      <w:divBdr>
        <w:top w:val="none" w:sz="0" w:space="0" w:color="auto"/>
        <w:left w:val="none" w:sz="0" w:space="0" w:color="auto"/>
        <w:bottom w:val="none" w:sz="0" w:space="0" w:color="auto"/>
        <w:right w:val="none" w:sz="0" w:space="0" w:color="auto"/>
      </w:divBdr>
    </w:div>
    <w:div w:id="1711882902">
      <w:bodyDiv w:val="1"/>
      <w:marLeft w:val="0"/>
      <w:marRight w:val="0"/>
      <w:marTop w:val="0"/>
      <w:marBottom w:val="0"/>
      <w:divBdr>
        <w:top w:val="none" w:sz="0" w:space="0" w:color="auto"/>
        <w:left w:val="none" w:sz="0" w:space="0" w:color="auto"/>
        <w:bottom w:val="none" w:sz="0" w:space="0" w:color="auto"/>
        <w:right w:val="none" w:sz="0" w:space="0" w:color="auto"/>
      </w:divBdr>
    </w:div>
    <w:div w:id="1714769311">
      <w:bodyDiv w:val="1"/>
      <w:marLeft w:val="0"/>
      <w:marRight w:val="0"/>
      <w:marTop w:val="0"/>
      <w:marBottom w:val="0"/>
      <w:divBdr>
        <w:top w:val="none" w:sz="0" w:space="0" w:color="auto"/>
        <w:left w:val="none" w:sz="0" w:space="0" w:color="auto"/>
        <w:bottom w:val="none" w:sz="0" w:space="0" w:color="auto"/>
        <w:right w:val="none" w:sz="0" w:space="0" w:color="auto"/>
      </w:divBdr>
    </w:div>
    <w:div w:id="1715081411">
      <w:bodyDiv w:val="1"/>
      <w:marLeft w:val="0"/>
      <w:marRight w:val="0"/>
      <w:marTop w:val="0"/>
      <w:marBottom w:val="0"/>
      <w:divBdr>
        <w:top w:val="none" w:sz="0" w:space="0" w:color="auto"/>
        <w:left w:val="none" w:sz="0" w:space="0" w:color="auto"/>
        <w:bottom w:val="none" w:sz="0" w:space="0" w:color="auto"/>
        <w:right w:val="none" w:sz="0" w:space="0" w:color="auto"/>
      </w:divBdr>
    </w:div>
    <w:div w:id="1719360406">
      <w:bodyDiv w:val="1"/>
      <w:marLeft w:val="0"/>
      <w:marRight w:val="0"/>
      <w:marTop w:val="0"/>
      <w:marBottom w:val="0"/>
      <w:divBdr>
        <w:top w:val="none" w:sz="0" w:space="0" w:color="auto"/>
        <w:left w:val="none" w:sz="0" w:space="0" w:color="auto"/>
        <w:bottom w:val="none" w:sz="0" w:space="0" w:color="auto"/>
        <w:right w:val="none" w:sz="0" w:space="0" w:color="auto"/>
      </w:divBdr>
    </w:div>
    <w:div w:id="1719625438">
      <w:bodyDiv w:val="1"/>
      <w:marLeft w:val="0"/>
      <w:marRight w:val="0"/>
      <w:marTop w:val="0"/>
      <w:marBottom w:val="0"/>
      <w:divBdr>
        <w:top w:val="none" w:sz="0" w:space="0" w:color="auto"/>
        <w:left w:val="none" w:sz="0" w:space="0" w:color="auto"/>
        <w:bottom w:val="none" w:sz="0" w:space="0" w:color="auto"/>
        <w:right w:val="none" w:sz="0" w:space="0" w:color="auto"/>
      </w:divBdr>
    </w:div>
    <w:div w:id="1720592056">
      <w:bodyDiv w:val="1"/>
      <w:marLeft w:val="0"/>
      <w:marRight w:val="0"/>
      <w:marTop w:val="0"/>
      <w:marBottom w:val="0"/>
      <w:divBdr>
        <w:top w:val="none" w:sz="0" w:space="0" w:color="auto"/>
        <w:left w:val="none" w:sz="0" w:space="0" w:color="auto"/>
        <w:bottom w:val="none" w:sz="0" w:space="0" w:color="auto"/>
        <w:right w:val="none" w:sz="0" w:space="0" w:color="auto"/>
      </w:divBdr>
    </w:div>
    <w:div w:id="1722360668">
      <w:bodyDiv w:val="1"/>
      <w:marLeft w:val="0"/>
      <w:marRight w:val="0"/>
      <w:marTop w:val="0"/>
      <w:marBottom w:val="0"/>
      <w:divBdr>
        <w:top w:val="none" w:sz="0" w:space="0" w:color="auto"/>
        <w:left w:val="none" w:sz="0" w:space="0" w:color="auto"/>
        <w:bottom w:val="none" w:sz="0" w:space="0" w:color="auto"/>
        <w:right w:val="none" w:sz="0" w:space="0" w:color="auto"/>
      </w:divBdr>
    </w:div>
    <w:div w:id="1723598376">
      <w:bodyDiv w:val="1"/>
      <w:marLeft w:val="0"/>
      <w:marRight w:val="0"/>
      <w:marTop w:val="0"/>
      <w:marBottom w:val="0"/>
      <w:divBdr>
        <w:top w:val="none" w:sz="0" w:space="0" w:color="auto"/>
        <w:left w:val="none" w:sz="0" w:space="0" w:color="auto"/>
        <w:bottom w:val="none" w:sz="0" w:space="0" w:color="auto"/>
        <w:right w:val="none" w:sz="0" w:space="0" w:color="auto"/>
      </w:divBdr>
    </w:div>
    <w:div w:id="1726220227">
      <w:bodyDiv w:val="1"/>
      <w:marLeft w:val="0"/>
      <w:marRight w:val="0"/>
      <w:marTop w:val="0"/>
      <w:marBottom w:val="0"/>
      <w:divBdr>
        <w:top w:val="none" w:sz="0" w:space="0" w:color="auto"/>
        <w:left w:val="none" w:sz="0" w:space="0" w:color="auto"/>
        <w:bottom w:val="none" w:sz="0" w:space="0" w:color="auto"/>
        <w:right w:val="none" w:sz="0" w:space="0" w:color="auto"/>
      </w:divBdr>
    </w:div>
    <w:div w:id="1726489249">
      <w:bodyDiv w:val="1"/>
      <w:marLeft w:val="0"/>
      <w:marRight w:val="0"/>
      <w:marTop w:val="0"/>
      <w:marBottom w:val="0"/>
      <w:divBdr>
        <w:top w:val="none" w:sz="0" w:space="0" w:color="auto"/>
        <w:left w:val="none" w:sz="0" w:space="0" w:color="auto"/>
        <w:bottom w:val="none" w:sz="0" w:space="0" w:color="auto"/>
        <w:right w:val="none" w:sz="0" w:space="0" w:color="auto"/>
      </w:divBdr>
    </w:div>
    <w:div w:id="1728456232">
      <w:bodyDiv w:val="1"/>
      <w:marLeft w:val="0"/>
      <w:marRight w:val="0"/>
      <w:marTop w:val="0"/>
      <w:marBottom w:val="0"/>
      <w:divBdr>
        <w:top w:val="none" w:sz="0" w:space="0" w:color="auto"/>
        <w:left w:val="none" w:sz="0" w:space="0" w:color="auto"/>
        <w:bottom w:val="none" w:sz="0" w:space="0" w:color="auto"/>
        <w:right w:val="none" w:sz="0" w:space="0" w:color="auto"/>
      </w:divBdr>
    </w:div>
    <w:div w:id="1729064599">
      <w:bodyDiv w:val="1"/>
      <w:marLeft w:val="0"/>
      <w:marRight w:val="0"/>
      <w:marTop w:val="0"/>
      <w:marBottom w:val="0"/>
      <w:divBdr>
        <w:top w:val="none" w:sz="0" w:space="0" w:color="auto"/>
        <w:left w:val="none" w:sz="0" w:space="0" w:color="auto"/>
        <w:bottom w:val="none" w:sz="0" w:space="0" w:color="auto"/>
        <w:right w:val="none" w:sz="0" w:space="0" w:color="auto"/>
      </w:divBdr>
    </w:div>
    <w:div w:id="1729724042">
      <w:bodyDiv w:val="1"/>
      <w:marLeft w:val="0"/>
      <w:marRight w:val="0"/>
      <w:marTop w:val="0"/>
      <w:marBottom w:val="0"/>
      <w:divBdr>
        <w:top w:val="none" w:sz="0" w:space="0" w:color="auto"/>
        <w:left w:val="none" w:sz="0" w:space="0" w:color="auto"/>
        <w:bottom w:val="none" w:sz="0" w:space="0" w:color="auto"/>
        <w:right w:val="none" w:sz="0" w:space="0" w:color="auto"/>
      </w:divBdr>
    </w:div>
    <w:div w:id="1736779845">
      <w:bodyDiv w:val="1"/>
      <w:marLeft w:val="0"/>
      <w:marRight w:val="0"/>
      <w:marTop w:val="0"/>
      <w:marBottom w:val="0"/>
      <w:divBdr>
        <w:top w:val="none" w:sz="0" w:space="0" w:color="auto"/>
        <w:left w:val="none" w:sz="0" w:space="0" w:color="auto"/>
        <w:bottom w:val="none" w:sz="0" w:space="0" w:color="auto"/>
        <w:right w:val="none" w:sz="0" w:space="0" w:color="auto"/>
      </w:divBdr>
    </w:div>
    <w:div w:id="1740863841">
      <w:bodyDiv w:val="1"/>
      <w:marLeft w:val="0"/>
      <w:marRight w:val="0"/>
      <w:marTop w:val="0"/>
      <w:marBottom w:val="0"/>
      <w:divBdr>
        <w:top w:val="none" w:sz="0" w:space="0" w:color="auto"/>
        <w:left w:val="none" w:sz="0" w:space="0" w:color="auto"/>
        <w:bottom w:val="none" w:sz="0" w:space="0" w:color="auto"/>
        <w:right w:val="none" w:sz="0" w:space="0" w:color="auto"/>
      </w:divBdr>
    </w:div>
    <w:div w:id="1744454221">
      <w:bodyDiv w:val="1"/>
      <w:marLeft w:val="0"/>
      <w:marRight w:val="0"/>
      <w:marTop w:val="0"/>
      <w:marBottom w:val="0"/>
      <w:divBdr>
        <w:top w:val="none" w:sz="0" w:space="0" w:color="auto"/>
        <w:left w:val="none" w:sz="0" w:space="0" w:color="auto"/>
        <w:bottom w:val="none" w:sz="0" w:space="0" w:color="auto"/>
        <w:right w:val="none" w:sz="0" w:space="0" w:color="auto"/>
      </w:divBdr>
    </w:div>
    <w:div w:id="1758554433">
      <w:bodyDiv w:val="1"/>
      <w:marLeft w:val="0"/>
      <w:marRight w:val="0"/>
      <w:marTop w:val="0"/>
      <w:marBottom w:val="0"/>
      <w:divBdr>
        <w:top w:val="none" w:sz="0" w:space="0" w:color="auto"/>
        <w:left w:val="none" w:sz="0" w:space="0" w:color="auto"/>
        <w:bottom w:val="none" w:sz="0" w:space="0" w:color="auto"/>
        <w:right w:val="none" w:sz="0" w:space="0" w:color="auto"/>
      </w:divBdr>
    </w:div>
    <w:div w:id="1770276339">
      <w:bodyDiv w:val="1"/>
      <w:marLeft w:val="0"/>
      <w:marRight w:val="0"/>
      <w:marTop w:val="0"/>
      <w:marBottom w:val="0"/>
      <w:divBdr>
        <w:top w:val="none" w:sz="0" w:space="0" w:color="auto"/>
        <w:left w:val="none" w:sz="0" w:space="0" w:color="auto"/>
        <w:bottom w:val="none" w:sz="0" w:space="0" w:color="auto"/>
        <w:right w:val="none" w:sz="0" w:space="0" w:color="auto"/>
      </w:divBdr>
    </w:div>
    <w:div w:id="1771927013">
      <w:bodyDiv w:val="1"/>
      <w:marLeft w:val="0"/>
      <w:marRight w:val="0"/>
      <w:marTop w:val="0"/>
      <w:marBottom w:val="0"/>
      <w:divBdr>
        <w:top w:val="none" w:sz="0" w:space="0" w:color="auto"/>
        <w:left w:val="none" w:sz="0" w:space="0" w:color="auto"/>
        <w:bottom w:val="none" w:sz="0" w:space="0" w:color="auto"/>
        <w:right w:val="none" w:sz="0" w:space="0" w:color="auto"/>
      </w:divBdr>
    </w:div>
    <w:div w:id="1781221302">
      <w:bodyDiv w:val="1"/>
      <w:marLeft w:val="0"/>
      <w:marRight w:val="0"/>
      <w:marTop w:val="0"/>
      <w:marBottom w:val="0"/>
      <w:divBdr>
        <w:top w:val="none" w:sz="0" w:space="0" w:color="auto"/>
        <w:left w:val="none" w:sz="0" w:space="0" w:color="auto"/>
        <w:bottom w:val="none" w:sz="0" w:space="0" w:color="auto"/>
        <w:right w:val="none" w:sz="0" w:space="0" w:color="auto"/>
      </w:divBdr>
    </w:div>
    <w:div w:id="1787456890">
      <w:bodyDiv w:val="1"/>
      <w:marLeft w:val="0"/>
      <w:marRight w:val="0"/>
      <w:marTop w:val="0"/>
      <w:marBottom w:val="0"/>
      <w:divBdr>
        <w:top w:val="none" w:sz="0" w:space="0" w:color="auto"/>
        <w:left w:val="none" w:sz="0" w:space="0" w:color="auto"/>
        <w:bottom w:val="none" w:sz="0" w:space="0" w:color="auto"/>
        <w:right w:val="none" w:sz="0" w:space="0" w:color="auto"/>
      </w:divBdr>
    </w:div>
    <w:div w:id="1791775828">
      <w:bodyDiv w:val="1"/>
      <w:marLeft w:val="0"/>
      <w:marRight w:val="0"/>
      <w:marTop w:val="0"/>
      <w:marBottom w:val="0"/>
      <w:divBdr>
        <w:top w:val="none" w:sz="0" w:space="0" w:color="auto"/>
        <w:left w:val="none" w:sz="0" w:space="0" w:color="auto"/>
        <w:bottom w:val="none" w:sz="0" w:space="0" w:color="auto"/>
        <w:right w:val="none" w:sz="0" w:space="0" w:color="auto"/>
      </w:divBdr>
    </w:div>
    <w:div w:id="1792549597">
      <w:bodyDiv w:val="1"/>
      <w:marLeft w:val="0"/>
      <w:marRight w:val="0"/>
      <w:marTop w:val="0"/>
      <w:marBottom w:val="0"/>
      <w:divBdr>
        <w:top w:val="none" w:sz="0" w:space="0" w:color="auto"/>
        <w:left w:val="none" w:sz="0" w:space="0" w:color="auto"/>
        <w:bottom w:val="none" w:sz="0" w:space="0" w:color="auto"/>
        <w:right w:val="none" w:sz="0" w:space="0" w:color="auto"/>
      </w:divBdr>
    </w:div>
    <w:div w:id="1792555298">
      <w:bodyDiv w:val="1"/>
      <w:marLeft w:val="0"/>
      <w:marRight w:val="0"/>
      <w:marTop w:val="0"/>
      <w:marBottom w:val="0"/>
      <w:divBdr>
        <w:top w:val="none" w:sz="0" w:space="0" w:color="auto"/>
        <w:left w:val="none" w:sz="0" w:space="0" w:color="auto"/>
        <w:bottom w:val="none" w:sz="0" w:space="0" w:color="auto"/>
        <w:right w:val="none" w:sz="0" w:space="0" w:color="auto"/>
      </w:divBdr>
    </w:div>
    <w:div w:id="1793012188">
      <w:bodyDiv w:val="1"/>
      <w:marLeft w:val="0"/>
      <w:marRight w:val="0"/>
      <w:marTop w:val="0"/>
      <w:marBottom w:val="0"/>
      <w:divBdr>
        <w:top w:val="none" w:sz="0" w:space="0" w:color="auto"/>
        <w:left w:val="none" w:sz="0" w:space="0" w:color="auto"/>
        <w:bottom w:val="none" w:sz="0" w:space="0" w:color="auto"/>
        <w:right w:val="none" w:sz="0" w:space="0" w:color="auto"/>
      </w:divBdr>
    </w:div>
    <w:div w:id="1793401715">
      <w:bodyDiv w:val="1"/>
      <w:marLeft w:val="0"/>
      <w:marRight w:val="0"/>
      <w:marTop w:val="0"/>
      <w:marBottom w:val="0"/>
      <w:divBdr>
        <w:top w:val="none" w:sz="0" w:space="0" w:color="auto"/>
        <w:left w:val="none" w:sz="0" w:space="0" w:color="auto"/>
        <w:bottom w:val="none" w:sz="0" w:space="0" w:color="auto"/>
        <w:right w:val="none" w:sz="0" w:space="0" w:color="auto"/>
      </w:divBdr>
    </w:div>
    <w:div w:id="1795515105">
      <w:bodyDiv w:val="1"/>
      <w:marLeft w:val="0"/>
      <w:marRight w:val="0"/>
      <w:marTop w:val="0"/>
      <w:marBottom w:val="0"/>
      <w:divBdr>
        <w:top w:val="none" w:sz="0" w:space="0" w:color="auto"/>
        <w:left w:val="none" w:sz="0" w:space="0" w:color="auto"/>
        <w:bottom w:val="none" w:sz="0" w:space="0" w:color="auto"/>
        <w:right w:val="none" w:sz="0" w:space="0" w:color="auto"/>
      </w:divBdr>
    </w:div>
    <w:div w:id="1797867029">
      <w:bodyDiv w:val="1"/>
      <w:marLeft w:val="0"/>
      <w:marRight w:val="0"/>
      <w:marTop w:val="0"/>
      <w:marBottom w:val="0"/>
      <w:divBdr>
        <w:top w:val="none" w:sz="0" w:space="0" w:color="auto"/>
        <w:left w:val="none" w:sz="0" w:space="0" w:color="auto"/>
        <w:bottom w:val="none" w:sz="0" w:space="0" w:color="auto"/>
        <w:right w:val="none" w:sz="0" w:space="0" w:color="auto"/>
      </w:divBdr>
    </w:div>
    <w:div w:id="1800103068">
      <w:bodyDiv w:val="1"/>
      <w:marLeft w:val="0"/>
      <w:marRight w:val="0"/>
      <w:marTop w:val="0"/>
      <w:marBottom w:val="0"/>
      <w:divBdr>
        <w:top w:val="none" w:sz="0" w:space="0" w:color="auto"/>
        <w:left w:val="none" w:sz="0" w:space="0" w:color="auto"/>
        <w:bottom w:val="none" w:sz="0" w:space="0" w:color="auto"/>
        <w:right w:val="none" w:sz="0" w:space="0" w:color="auto"/>
      </w:divBdr>
    </w:div>
    <w:div w:id="1805155471">
      <w:bodyDiv w:val="1"/>
      <w:marLeft w:val="0"/>
      <w:marRight w:val="0"/>
      <w:marTop w:val="0"/>
      <w:marBottom w:val="0"/>
      <w:divBdr>
        <w:top w:val="none" w:sz="0" w:space="0" w:color="auto"/>
        <w:left w:val="none" w:sz="0" w:space="0" w:color="auto"/>
        <w:bottom w:val="none" w:sz="0" w:space="0" w:color="auto"/>
        <w:right w:val="none" w:sz="0" w:space="0" w:color="auto"/>
      </w:divBdr>
    </w:div>
    <w:div w:id="1807158470">
      <w:bodyDiv w:val="1"/>
      <w:marLeft w:val="0"/>
      <w:marRight w:val="0"/>
      <w:marTop w:val="0"/>
      <w:marBottom w:val="0"/>
      <w:divBdr>
        <w:top w:val="none" w:sz="0" w:space="0" w:color="auto"/>
        <w:left w:val="none" w:sz="0" w:space="0" w:color="auto"/>
        <w:bottom w:val="none" w:sz="0" w:space="0" w:color="auto"/>
        <w:right w:val="none" w:sz="0" w:space="0" w:color="auto"/>
      </w:divBdr>
    </w:div>
    <w:div w:id="1808276365">
      <w:bodyDiv w:val="1"/>
      <w:marLeft w:val="0"/>
      <w:marRight w:val="0"/>
      <w:marTop w:val="0"/>
      <w:marBottom w:val="0"/>
      <w:divBdr>
        <w:top w:val="none" w:sz="0" w:space="0" w:color="auto"/>
        <w:left w:val="none" w:sz="0" w:space="0" w:color="auto"/>
        <w:bottom w:val="none" w:sz="0" w:space="0" w:color="auto"/>
        <w:right w:val="none" w:sz="0" w:space="0" w:color="auto"/>
      </w:divBdr>
    </w:div>
    <w:div w:id="1811702354">
      <w:bodyDiv w:val="1"/>
      <w:marLeft w:val="0"/>
      <w:marRight w:val="0"/>
      <w:marTop w:val="0"/>
      <w:marBottom w:val="0"/>
      <w:divBdr>
        <w:top w:val="none" w:sz="0" w:space="0" w:color="auto"/>
        <w:left w:val="none" w:sz="0" w:space="0" w:color="auto"/>
        <w:bottom w:val="none" w:sz="0" w:space="0" w:color="auto"/>
        <w:right w:val="none" w:sz="0" w:space="0" w:color="auto"/>
      </w:divBdr>
    </w:div>
    <w:div w:id="1816096650">
      <w:bodyDiv w:val="1"/>
      <w:marLeft w:val="0"/>
      <w:marRight w:val="0"/>
      <w:marTop w:val="0"/>
      <w:marBottom w:val="0"/>
      <w:divBdr>
        <w:top w:val="none" w:sz="0" w:space="0" w:color="auto"/>
        <w:left w:val="none" w:sz="0" w:space="0" w:color="auto"/>
        <w:bottom w:val="none" w:sz="0" w:space="0" w:color="auto"/>
        <w:right w:val="none" w:sz="0" w:space="0" w:color="auto"/>
      </w:divBdr>
    </w:div>
    <w:div w:id="1816333719">
      <w:bodyDiv w:val="1"/>
      <w:marLeft w:val="0"/>
      <w:marRight w:val="0"/>
      <w:marTop w:val="0"/>
      <w:marBottom w:val="0"/>
      <w:divBdr>
        <w:top w:val="none" w:sz="0" w:space="0" w:color="auto"/>
        <w:left w:val="none" w:sz="0" w:space="0" w:color="auto"/>
        <w:bottom w:val="none" w:sz="0" w:space="0" w:color="auto"/>
        <w:right w:val="none" w:sz="0" w:space="0" w:color="auto"/>
      </w:divBdr>
    </w:div>
    <w:div w:id="1818188320">
      <w:bodyDiv w:val="1"/>
      <w:marLeft w:val="0"/>
      <w:marRight w:val="0"/>
      <w:marTop w:val="0"/>
      <w:marBottom w:val="0"/>
      <w:divBdr>
        <w:top w:val="none" w:sz="0" w:space="0" w:color="auto"/>
        <w:left w:val="none" w:sz="0" w:space="0" w:color="auto"/>
        <w:bottom w:val="none" w:sz="0" w:space="0" w:color="auto"/>
        <w:right w:val="none" w:sz="0" w:space="0" w:color="auto"/>
      </w:divBdr>
    </w:div>
    <w:div w:id="1823153112">
      <w:bodyDiv w:val="1"/>
      <w:marLeft w:val="0"/>
      <w:marRight w:val="0"/>
      <w:marTop w:val="0"/>
      <w:marBottom w:val="0"/>
      <w:divBdr>
        <w:top w:val="none" w:sz="0" w:space="0" w:color="auto"/>
        <w:left w:val="none" w:sz="0" w:space="0" w:color="auto"/>
        <w:bottom w:val="none" w:sz="0" w:space="0" w:color="auto"/>
        <w:right w:val="none" w:sz="0" w:space="0" w:color="auto"/>
      </w:divBdr>
    </w:div>
    <w:div w:id="1827934118">
      <w:bodyDiv w:val="1"/>
      <w:marLeft w:val="0"/>
      <w:marRight w:val="0"/>
      <w:marTop w:val="0"/>
      <w:marBottom w:val="0"/>
      <w:divBdr>
        <w:top w:val="none" w:sz="0" w:space="0" w:color="auto"/>
        <w:left w:val="none" w:sz="0" w:space="0" w:color="auto"/>
        <w:bottom w:val="none" w:sz="0" w:space="0" w:color="auto"/>
        <w:right w:val="none" w:sz="0" w:space="0" w:color="auto"/>
      </w:divBdr>
    </w:div>
    <w:div w:id="1829787338">
      <w:bodyDiv w:val="1"/>
      <w:marLeft w:val="0"/>
      <w:marRight w:val="0"/>
      <w:marTop w:val="0"/>
      <w:marBottom w:val="0"/>
      <w:divBdr>
        <w:top w:val="none" w:sz="0" w:space="0" w:color="auto"/>
        <w:left w:val="none" w:sz="0" w:space="0" w:color="auto"/>
        <w:bottom w:val="none" w:sz="0" w:space="0" w:color="auto"/>
        <w:right w:val="none" w:sz="0" w:space="0" w:color="auto"/>
      </w:divBdr>
    </w:div>
    <w:div w:id="1833060776">
      <w:bodyDiv w:val="1"/>
      <w:marLeft w:val="0"/>
      <w:marRight w:val="0"/>
      <w:marTop w:val="0"/>
      <w:marBottom w:val="0"/>
      <w:divBdr>
        <w:top w:val="none" w:sz="0" w:space="0" w:color="auto"/>
        <w:left w:val="none" w:sz="0" w:space="0" w:color="auto"/>
        <w:bottom w:val="none" w:sz="0" w:space="0" w:color="auto"/>
        <w:right w:val="none" w:sz="0" w:space="0" w:color="auto"/>
      </w:divBdr>
      <w:divsChild>
        <w:div w:id="357699738">
          <w:marLeft w:val="360"/>
          <w:marRight w:val="0"/>
          <w:marTop w:val="200"/>
          <w:marBottom w:val="0"/>
          <w:divBdr>
            <w:top w:val="none" w:sz="0" w:space="0" w:color="auto"/>
            <w:left w:val="none" w:sz="0" w:space="0" w:color="auto"/>
            <w:bottom w:val="none" w:sz="0" w:space="0" w:color="auto"/>
            <w:right w:val="none" w:sz="0" w:space="0" w:color="auto"/>
          </w:divBdr>
        </w:div>
      </w:divsChild>
    </w:div>
    <w:div w:id="1837181425">
      <w:bodyDiv w:val="1"/>
      <w:marLeft w:val="0"/>
      <w:marRight w:val="0"/>
      <w:marTop w:val="0"/>
      <w:marBottom w:val="0"/>
      <w:divBdr>
        <w:top w:val="none" w:sz="0" w:space="0" w:color="auto"/>
        <w:left w:val="none" w:sz="0" w:space="0" w:color="auto"/>
        <w:bottom w:val="none" w:sz="0" w:space="0" w:color="auto"/>
        <w:right w:val="none" w:sz="0" w:space="0" w:color="auto"/>
      </w:divBdr>
    </w:div>
    <w:div w:id="1838612759">
      <w:bodyDiv w:val="1"/>
      <w:marLeft w:val="0"/>
      <w:marRight w:val="0"/>
      <w:marTop w:val="0"/>
      <w:marBottom w:val="0"/>
      <w:divBdr>
        <w:top w:val="none" w:sz="0" w:space="0" w:color="auto"/>
        <w:left w:val="none" w:sz="0" w:space="0" w:color="auto"/>
        <w:bottom w:val="none" w:sz="0" w:space="0" w:color="auto"/>
        <w:right w:val="none" w:sz="0" w:space="0" w:color="auto"/>
      </w:divBdr>
    </w:div>
    <w:div w:id="1839033480">
      <w:bodyDiv w:val="1"/>
      <w:marLeft w:val="0"/>
      <w:marRight w:val="0"/>
      <w:marTop w:val="0"/>
      <w:marBottom w:val="0"/>
      <w:divBdr>
        <w:top w:val="none" w:sz="0" w:space="0" w:color="auto"/>
        <w:left w:val="none" w:sz="0" w:space="0" w:color="auto"/>
        <w:bottom w:val="none" w:sz="0" w:space="0" w:color="auto"/>
        <w:right w:val="none" w:sz="0" w:space="0" w:color="auto"/>
      </w:divBdr>
    </w:div>
    <w:div w:id="1839037203">
      <w:bodyDiv w:val="1"/>
      <w:marLeft w:val="0"/>
      <w:marRight w:val="0"/>
      <w:marTop w:val="0"/>
      <w:marBottom w:val="0"/>
      <w:divBdr>
        <w:top w:val="none" w:sz="0" w:space="0" w:color="auto"/>
        <w:left w:val="none" w:sz="0" w:space="0" w:color="auto"/>
        <w:bottom w:val="none" w:sz="0" w:space="0" w:color="auto"/>
        <w:right w:val="none" w:sz="0" w:space="0" w:color="auto"/>
      </w:divBdr>
    </w:div>
    <w:div w:id="1844590236">
      <w:bodyDiv w:val="1"/>
      <w:marLeft w:val="0"/>
      <w:marRight w:val="0"/>
      <w:marTop w:val="0"/>
      <w:marBottom w:val="0"/>
      <w:divBdr>
        <w:top w:val="none" w:sz="0" w:space="0" w:color="auto"/>
        <w:left w:val="none" w:sz="0" w:space="0" w:color="auto"/>
        <w:bottom w:val="none" w:sz="0" w:space="0" w:color="auto"/>
        <w:right w:val="none" w:sz="0" w:space="0" w:color="auto"/>
      </w:divBdr>
    </w:div>
    <w:div w:id="1845776092">
      <w:bodyDiv w:val="1"/>
      <w:marLeft w:val="0"/>
      <w:marRight w:val="0"/>
      <w:marTop w:val="0"/>
      <w:marBottom w:val="0"/>
      <w:divBdr>
        <w:top w:val="none" w:sz="0" w:space="0" w:color="auto"/>
        <w:left w:val="none" w:sz="0" w:space="0" w:color="auto"/>
        <w:bottom w:val="none" w:sz="0" w:space="0" w:color="auto"/>
        <w:right w:val="none" w:sz="0" w:space="0" w:color="auto"/>
      </w:divBdr>
    </w:div>
    <w:div w:id="1849368468">
      <w:bodyDiv w:val="1"/>
      <w:marLeft w:val="0"/>
      <w:marRight w:val="0"/>
      <w:marTop w:val="0"/>
      <w:marBottom w:val="0"/>
      <w:divBdr>
        <w:top w:val="none" w:sz="0" w:space="0" w:color="auto"/>
        <w:left w:val="none" w:sz="0" w:space="0" w:color="auto"/>
        <w:bottom w:val="none" w:sz="0" w:space="0" w:color="auto"/>
        <w:right w:val="none" w:sz="0" w:space="0" w:color="auto"/>
      </w:divBdr>
    </w:div>
    <w:div w:id="1852184199">
      <w:bodyDiv w:val="1"/>
      <w:marLeft w:val="0"/>
      <w:marRight w:val="0"/>
      <w:marTop w:val="0"/>
      <w:marBottom w:val="0"/>
      <w:divBdr>
        <w:top w:val="none" w:sz="0" w:space="0" w:color="auto"/>
        <w:left w:val="none" w:sz="0" w:space="0" w:color="auto"/>
        <w:bottom w:val="none" w:sz="0" w:space="0" w:color="auto"/>
        <w:right w:val="none" w:sz="0" w:space="0" w:color="auto"/>
      </w:divBdr>
    </w:div>
    <w:div w:id="1852841929">
      <w:bodyDiv w:val="1"/>
      <w:marLeft w:val="0"/>
      <w:marRight w:val="0"/>
      <w:marTop w:val="0"/>
      <w:marBottom w:val="0"/>
      <w:divBdr>
        <w:top w:val="none" w:sz="0" w:space="0" w:color="auto"/>
        <w:left w:val="none" w:sz="0" w:space="0" w:color="auto"/>
        <w:bottom w:val="none" w:sz="0" w:space="0" w:color="auto"/>
        <w:right w:val="none" w:sz="0" w:space="0" w:color="auto"/>
      </w:divBdr>
    </w:div>
    <w:div w:id="1854296902">
      <w:bodyDiv w:val="1"/>
      <w:marLeft w:val="0"/>
      <w:marRight w:val="0"/>
      <w:marTop w:val="0"/>
      <w:marBottom w:val="0"/>
      <w:divBdr>
        <w:top w:val="none" w:sz="0" w:space="0" w:color="auto"/>
        <w:left w:val="none" w:sz="0" w:space="0" w:color="auto"/>
        <w:bottom w:val="none" w:sz="0" w:space="0" w:color="auto"/>
        <w:right w:val="none" w:sz="0" w:space="0" w:color="auto"/>
      </w:divBdr>
    </w:div>
    <w:div w:id="1858617669">
      <w:bodyDiv w:val="1"/>
      <w:marLeft w:val="0"/>
      <w:marRight w:val="0"/>
      <w:marTop w:val="0"/>
      <w:marBottom w:val="0"/>
      <w:divBdr>
        <w:top w:val="none" w:sz="0" w:space="0" w:color="auto"/>
        <w:left w:val="none" w:sz="0" w:space="0" w:color="auto"/>
        <w:bottom w:val="none" w:sz="0" w:space="0" w:color="auto"/>
        <w:right w:val="none" w:sz="0" w:space="0" w:color="auto"/>
      </w:divBdr>
    </w:div>
    <w:div w:id="1858618302">
      <w:bodyDiv w:val="1"/>
      <w:marLeft w:val="0"/>
      <w:marRight w:val="0"/>
      <w:marTop w:val="0"/>
      <w:marBottom w:val="0"/>
      <w:divBdr>
        <w:top w:val="none" w:sz="0" w:space="0" w:color="auto"/>
        <w:left w:val="none" w:sz="0" w:space="0" w:color="auto"/>
        <w:bottom w:val="none" w:sz="0" w:space="0" w:color="auto"/>
        <w:right w:val="none" w:sz="0" w:space="0" w:color="auto"/>
      </w:divBdr>
    </w:div>
    <w:div w:id="1861502441">
      <w:bodyDiv w:val="1"/>
      <w:marLeft w:val="0"/>
      <w:marRight w:val="0"/>
      <w:marTop w:val="0"/>
      <w:marBottom w:val="0"/>
      <w:divBdr>
        <w:top w:val="none" w:sz="0" w:space="0" w:color="auto"/>
        <w:left w:val="none" w:sz="0" w:space="0" w:color="auto"/>
        <w:bottom w:val="none" w:sz="0" w:space="0" w:color="auto"/>
        <w:right w:val="none" w:sz="0" w:space="0" w:color="auto"/>
      </w:divBdr>
    </w:div>
    <w:div w:id="1864709410">
      <w:bodyDiv w:val="1"/>
      <w:marLeft w:val="0"/>
      <w:marRight w:val="0"/>
      <w:marTop w:val="0"/>
      <w:marBottom w:val="0"/>
      <w:divBdr>
        <w:top w:val="none" w:sz="0" w:space="0" w:color="auto"/>
        <w:left w:val="none" w:sz="0" w:space="0" w:color="auto"/>
        <w:bottom w:val="none" w:sz="0" w:space="0" w:color="auto"/>
        <w:right w:val="none" w:sz="0" w:space="0" w:color="auto"/>
      </w:divBdr>
    </w:div>
    <w:div w:id="1866094063">
      <w:bodyDiv w:val="1"/>
      <w:marLeft w:val="0"/>
      <w:marRight w:val="0"/>
      <w:marTop w:val="0"/>
      <w:marBottom w:val="0"/>
      <w:divBdr>
        <w:top w:val="none" w:sz="0" w:space="0" w:color="auto"/>
        <w:left w:val="none" w:sz="0" w:space="0" w:color="auto"/>
        <w:bottom w:val="none" w:sz="0" w:space="0" w:color="auto"/>
        <w:right w:val="none" w:sz="0" w:space="0" w:color="auto"/>
      </w:divBdr>
    </w:div>
    <w:div w:id="1872843446">
      <w:bodyDiv w:val="1"/>
      <w:marLeft w:val="0"/>
      <w:marRight w:val="0"/>
      <w:marTop w:val="0"/>
      <w:marBottom w:val="0"/>
      <w:divBdr>
        <w:top w:val="none" w:sz="0" w:space="0" w:color="auto"/>
        <w:left w:val="none" w:sz="0" w:space="0" w:color="auto"/>
        <w:bottom w:val="none" w:sz="0" w:space="0" w:color="auto"/>
        <w:right w:val="none" w:sz="0" w:space="0" w:color="auto"/>
      </w:divBdr>
      <w:divsChild>
        <w:div w:id="1405953333">
          <w:marLeft w:val="0"/>
          <w:marRight w:val="0"/>
          <w:marTop w:val="0"/>
          <w:marBottom w:val="0"/>
          <w:divBdr>
            <w:top w:val="none" w:sz="0" w:space="0" w:color="auto"/>
            <w:left w:val="none" w:sz="0" w:space="0" w:color="auto"/>
            <w:bottom w:val="none" w:sz="0" w:space="0" w:color="auto"/>
            <w:right w:val="none" w:sz="0" w:space="0" w:color="auto"/>
          </w:divBdr>
          <w:divsChild>
            <w:div w:id="342129268">
              <w:marLeft w:val="0"/>
              <w:marRight w:val="0"/>
              <w:marTop w:val="0"/>
              <w:marBottom w:val="0"/>
              <w:divBdr>
                <w:top w:val="none" w:sz="0" w:space="0" w:color="auto"/>
                <w:left w:val="none" w:sz="0" w:space="0" w:color="auto"/>
                <w:bottom w:val="none" w:sz="0" w:space="0" w:color="auto"/>
                <w:right w:val="none" w:sz="0" w:space="0" w:color="auto"/>
              </w:divBdr>
              <w:divsChild>
                <w:div w:id="818309241">
                  <w:marLeft w:val="0"/>
                  <w:marRight w:val="0"/>
                  <w:marTop w:val="0"/>
                  <w:marBottom w:val="0"/>
                  <w:divBdr>
                    <w:top w:val="none" w:sz="0" w:space="0" w:color="auto"/>
                    <w:left w:val="none" w:sz="0" w:space="0" w:color="auto"/>
                    <w:bottom w:val="none" w:sz="0" w:space="0" w:color="auto"/>
                    <w:right w:val="none" w:sz="0" w:space="0" w:color="auto"/>
                  </w:divBdr>
                  <w:divsChild>
                    <w:div w:id="1235239728">
                      <w:marLeft w:val="0"/>
                      <w:marRight w:val="0"/>
                      <w:marTop w:val="0"/>
                      <w:marBottom w:val="0"/>
                      <w:divBdr>
                        <w:top w:val="none" w:sz="0" w:space="0" w:color="auto"/>
                        <w:left w:val="none" w:sz="0" w:space="0" w:color="auto"/>
                        <w:bottom w:val="none" w:sz="0" w:space="0" w:color="auto"/>
                        <w:right w:val="none" w:sz="0" w:space="0" w:color="auto"/>
                      </w:divBdr>
                      <w:divsChild>
                        <w:div w:id="1315184344">
                          <w:marLeft w:val="0"/>
                          <w:marRight w:val="0"/>
                          <w:marTop w:val="0"/>
                          <w:marBottom w:val="0"/>
                          <w:divBdr>
                            <w:top w:val="none" w:sz="0" w:space="0" w:color="auto"/>
                            <w:left w:val="none" w:sz="0" w:space="0" w:color="auto"/>
                            <w:bottom w:val="none" w:sz="0" w:space="0" w:color="auto"/>
                            <w:right w:val="none" w:sz="0" w:space="0" w:color="auto"/>
                          </w:divBdr>
                          <w:divsChild>
                            <w:div w:id="8362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464719">
      <w:bodyDiv w:val="1"/>
      <w:marLeft w:val="0"/>
      <w:marRight w:val="0"/>
      <w:marTop w:val="0"/>
      <w:marBottom w:val="0"/>
      <w:divBdr>
        <w:top w:val="none" w:sz="0" w:space="0" w:color="auto"/>
        <w:left w:val="none" w:sz="0" w:space="0" w:color="auto"/>
        <w:bottom w:val="none" w:sz="0" w:space="0" w:color="auto"/>
        <w:right w:val="none" w:sz="0" w:space="0" w:color="auto"/>
      </w:divBdr>
    </w:div>
    <w:div w:id="1883050765">
      <w:bodyDiv w:val="1"/>
      <w:marLeft w:val="0"/>
      <w:marRight w:val="0"/>
      <w:marTop w:val="0"/>
      <w:marBottom w:val="0"/>
      <w:divBdr>
        <w:top w:val="none" w:sz="0" w:space="0" w:color="auto"/>
        <w:left w:val="none" w:sz="0" w:space="0" w:color="auto"/>
        <w:bottom w:val="none" w:sz="0" w:space="0" w:color="auto"/>
        <w:right w:val="none" w:sz="0" w:space="0" w:color="auto"/>
      </w:divBdr>
    </w:div>
    <w:div w:id="1887181561">
      <w:bodyDiv w:val="1"/>
      <w:marLeft w:val="0"/>
      <w:marRight w:val="0"/>
      <w:marTop w:val="0"/>
      <w:marBottom w:val="0"/>
      <w:divBdr>
        <w:top w:val="none" w:sz="0" w:space="0" w:color="auto"/>
        <w:left w:val="none" w:sz="0" w:space="0" w:color="auto"/>
        <w:bottom w:val="none" w:sz="0" w:space="0" w:color="auto"/>
        <w:right w:val="none" w:sz="0" w:space="0" w:color="auto"/>
      </w:divBdr>
    </w:div>
    <w:div w:id="1892230553">
      <w:bodyDiv w:val="1"/>
      <w:marLeft w:val="0"/>
      <w:marRight w:val="0"/>
      <w:marTop w:val="0"/>
      <w:marBottom w:val="0"/>
      <w:divBdr>
        <w:top w:val="none" w:sz="0" w:space="0" w:color="auto"/>
        <w:left w:val="none" w:sz="0" w:space="0" w:color="auto"/>
        <w:bottom w:val="none" w:sz="0" w:space="0" w:color="auto"/>
        <w:right w:val="none" w:sz="0" w:space="0" w:color="auto"/>
      </w:divBdr>
    </w:div>
    <w:div w:id="1894194348">
      <w:bodyDiv w:val="1"/>
      <w:marLeft w:val="0"/>
      <w:marRight w:val="0"/>
      <w:marTop w:val="0"/>
      <w:marBottom w:val="0"/>
      <w:divBdr>
        <w:top w:val="none" w:sz="0" w:space="0" w:color="auto"/>
        <w:left w:val="none" w:sz="0" w:space="0" w:color="auto"/>
        <w:bottom w:val="none" w:sz="0" w:space="0" w:color="auto"/>
        <w:right w:val="none" w:sz="0" w:space="0" w:color="auto"/>
      </w:divBdr>
    </w:div>
    <w:div w:id="1904287566">
      <w:bodyDiv w:val="1"/>
      <w:marLeft w:val="0"/>
      <w:marRight w:val="0"/>
      <w:marTop w:val="0"/>
      <w:marBottom w:val="0"/>
      <w:divBdr>
        <w:top w:val="none" w:sz="0" w:space="0" w:color="auto"/>
        <w:left w:val="none" w:sz="0" w:space="0" w:color="auto"/>
        <w:bottom w:val="none" w:sz="0" w:space="0" w:color="auto"/>
        <w:right w:val="none" w:sz="0" w:space="0" w:color="auto"/>
      </w:divBdr>
    </w:div>
    <w:div w:id="1905528998">
      <w:bodyDiv w:val="1"/>
      <w:marLeft w:val="0"/>
      <w:marRight w:val="0"/>
      <w:marTop w:val="0"/>
      <w:marBottom w:val="0"/>
      <w:divBdr>
        <w:top w:val="none" w:sz="0" w:space="0" w:color="auto"/>
        <w:left w:val="none" w:sz="0" w:space="0" w:color="auto"/>
        <w:bottom w:val="none" w:sz="0" w:space="0" w:color="auto"/>
        <w:right w:val="none" w:sz="0" w:space="0" w:color="auto"/>
      </w:divBdr>
    </w:div>
    <w:div w:id="1906530591">
      <w:bodyDiv w:val="1"/>
      <w:marLeft w:val="0"/>
      <w:marRight w:val="0"/>
      <w:marTop w:val="0"/>
      <w:marBottom w:val="0"/>
      <w:divBdr>
        <w:top w:val="none" w:sz="0" w:space="0" w:color="auto"/>
        <w:left w:val="none" w:sz="0" w:space="0" w:color="auto"/>
        <w:bottom w:val="none" w:sz="0" w:space="0" w:color="auto"/>
        <w:right w:val="none" w:sz="0" w:space="0" w:color="auto"/>
      </w:divBdr>
    </w:div>
    <w:div w:id="1911500941">
      <w:bodyDiv w:val="1"/>
      <w:marLeft w:val="0"/>
      <w:marRight w:val="0"/>
      <w:marTop w:val="0"/>
      <w:marBottom w:val="0"/>
      <w:divBdr>
        <w:top w:val="none" w:sz="0" w:space="0" w:color="auto"/>
        <w:left w:val="none" w:sz="0" w:space="0" w:color="auto"/>
        <w:bottom w:val="none" w:sz="0" w:space="0" w:color="auto"/>
        <w:right w:val="none" w:sz="0" w:space="0" w:color="auto"/>
      </w:divBdr>
    </w:div>
    <w:div w:id="1918897234">
      <w:bodyDiv w:val="1"/>
      <w:marLeft w:val="0"/>
      <w:marRight w:val="0"/>
      <w:marTop w:val="0"/>
      <w:marBottom w:val="0"/>
      <w:divBdr>
        <w:top w:val="none" w:sz="0" w:space="0" w:color="auto"/>
        <w:left w:val="none" w:sz="0" w:space="0" w:color="auto"/>
        <w:bottom w:val="none" w:sz="0" w:space="0" w:color="auto"/>
        <w:right w:val="none" w:sz="0" w:space="0" w:color="auto"/>
      </w:divBdr>
    </w:div>
    <w:div w:id="1920406697">
      <w:bodyDiv w:val="1"/>
      <w:marLeft w:val="0"/>
      <w:marRight w:val="0"/>
      <w:marTop w:val="0"/>
      <w:marBottom w:val="0"/>
      <w:divBdr>
        <w:top w:val="none" w:sz="0" w:space="0" w:color="auto"/>
        <w:left w:val="none" w:sz="0" w:space="0" w:color="auto"/>
        <w:bottom w:val="none" w:sz="0" w:space="0" w:color="auto"/>
        <w:right w:val="none" w:sz="0" w:space="0" w:color="auto"/>
      </w:divBdr>
    </w:div>
    <w:div w:id="1928423591">
      <w:bodyDiv w:val="1"/>
      <w:marLeft w:val="0"/>
      <w:marRight w:val="0"/>
      <w:marTop w:val="0"/>
      <w:marBottom w:val="0"/>
      <w:divBdr>
        <w:top w:val="none" w:sz="0" w:space="0" w:color="auto"/>
        <w:left w:val="none" w:sz="0" w:space="0" w:color="auto"/>
        <w:bottom w:val="none" w:sz="0" w:space="0" w:color="auto"/>
        <w:right w:val="none" w:sz="0" w:space="0" w:color="auto"/>
      </w:divBdr>
    </w:div>
    <w:div w:id="1930692037">
      <w:bodyDiv w:val="1"/>
      <w:marLeft w:val="0"/>
      <w:marRight w:val="0"/>
      <w:marTop w:val="0"/>
      <w:marBottom w:val="0"/>
      <w:divBdr>
        <w:top w:val="none" w:sz="0" w:space="0" w:color="auto"/>
        <w:left w:val="none" w:sz="0" w:space="0" w:color="auto"/>
        <w:bottom w:val="none" w:sz="0" w:space="0" w:color="auto"/>
        <w:right w:val="none" w:sz="0" w:space="0" w:color="auto"/>
      </w:divBdr>
    </w:div>
    <w:div w:id="1945842556">
      <w:bodyDiv w:val="1"/>
      <w:marLeft w:val="0"/>
      <w:marRight w:val="0"/>
      <w:marTop w:val="0"/>
      <w:marBottom w:val="0"/>
      <w:divBdr>
        <w:top w:val="none" w:sz="0" w:space="0" w:color="auto"/>
        <w:left w:val="none" w:sz="0" w:space="0" w:color="auto"/>
        <w:bottom w:val="none" w:sz="0" w:space="0" w:color="auto"/>
        <w:right w:val="none" w:sz="0" w:space="0" w:color="auto"/>
      </w:divBdr>
    </w:div>
    <w:div w:id="1952929634">
      <w:bodyDiv w:val="1"/>
      <w:marLeft w:val="0"/>
      <w:marRight w:val="0"/>
      <w:marTop w:val="0"/>
      <w:marBottom w:val="0"/>
      <w:divBdr>
        <w:top w:val="none" w:sz="0" w:space="0" w:color="auto"/>
        <w:left w:val="none" w:sz="0" w:space="0" w:color="auto"/>
        <w:bottom w:val="none" w:sz="0" w:space="0" w:color="auto"/>
        <w:right w:val="none" w:sz="0" w:space="0" w:color="auto"/>
      </w:divBdr>
    </w:div>
    <w:div w:id="1966344788">
      <w:bodyDiv w:val="1"/>
      <w:marLeft w:val="0"/>
      <w:marRight w:val="0"/>
      <w:marTop w:val="0"/>
      <w:marBottom w:val="0"/>
      <w:divBdr>
        <w:top w:val="none" w:sz="0" w:space="0" w:color="auto"/>
        <w:left w:val="none" w:sz="0" w:space="0" w:color="auto"/>
        <w:bottom w:val="none" w:sz="0" w:space="0" w:color="auto"/>
        <w:right w:val="none" w:sz="0" w:space="0" w:color="auto"/>
      </w:divBdr>
    </w:div>
    <w:div w:id="1968975016">
      <w:bodyDiv w:val="1"/>
      <w:marLeft w:val="0"/>
      <w:marRight w:val="0"/>
      <w:marTop w:val="0"/>
      <w:marBottom w:val="0"/>
      <w:divBdr>
        <w:top w:val="none" w:sz="0" w:space="0" w:color="auto"/>
        <w:left w:val="none" w:sz="0" w:space="0" w:color="auto"/>
        <w:bottom w:val="none" w:sz="0" w:space="0" w:color="auto"/>
        <w:right w:val="none" w:sz="0" w:space="0" w:color="auto"/>
      </w:divBdr>
    </w:div>
    <w:div w:id="1969579567">
      <w:bodyDiv w:val="1"/>
      <w:marLeft w:val="0"/>
      <w:marRight w:val="0"/>
      <w:marTop w:val="0"/>
      <w:marBottom w:val="0"/>
      <w:divBdr>
        <w:top w:val="none" w:sz="0" w:space="0" w:color="auto"/>
        <w:left w:val="none" w:sz="0" w:space="0" w:color="auto"/>
        <w:bottom w:val="none" w:sz="0" w:space="0" w:color="auto"/>
        <w:right w:val="none" w:sz="0" w:space="0" w:color="auto"/>
      </w:divBdr>
    </w:div>
    <w:div w:id="1976908917">
      <w:bodyDiv w:val="1"/>
      <w:marLeft w:val="0"/>
      <w:marRight w:val="0"/>
      <w:marTop w:val="0"/>
      <w:marBottom w:val="0"/>
      <w:divBdr>
        <w:top w:val="none" w:sz="0" w:space="0" w:color="auto"/>
        <w:left w:val="none" w:sz="0" w:space="0" w:color="auto"/>
        <w:bottom w:val="none" w:sz="0" w:space="0" w:color="auto"/>
        <w:right w:val="none" w:sz="0" w:space="0" w:color="auto"/>
      </w:divBdr>
    </w:div>
    <w:div w:id="1976989464">
      <w:bodyDiv w:val="1"/>
      <w:marLeft w:val="0"/>
      <w:marRight w:val="0"/>
      <w:marTop w:val="0"/>
      <w:marBottom w:val="0"/>
      <w:divBdr>
        <w:top w:val="none" w:sz="0" w:space="0" w:color="auto"/>
        <w:left w:val="none" w:sz="0" w:space="0" w:color="auto"/>
        <w:bottom w:val="none" w:sz="0" w:space="0" w:color="auto"/>
        <w:right w:val="none" w:sz="0" w:space="0" w:color="auto"/>
      </w:divBdr>
    </w:div>
    <w:div w:id="1978685064">
      <w:bodyDiv w:val="1"/>
      <w:marLeft w:val="0"/>
      <w:marRight w:val="0"/>
      <w:marTop w:val="0"/>
      <w:marBottom w:val="0"/>
      <w:divBdr>
        <w:top w:val="none" w:sz="0" w:space="0" w:color="auto"/>
        <w:left w:val="none" w:sz="0" w:space="0" w:color="auto"/>
        <w:bottom w:val="none" w:sz="0" w:space="0" w:color="auto"/>
        <w:right w:val="none" w:sz="0" w:space="0" w:color="auto"/>
      </w:divBdr>
    </w:div>
    <w:div w:id="1980457514">
      <w:bodyDiv w:val="1"/>
      <w:marLeft w:val="0"/>
      <w:marRight w:val="0"/>
      <w:marTop w:val="0"/>
      <w:marBottom w:val="0"/>
      <w:divBdr>
        <w:top w:val="none" w:sz="0" w:space="0" w:color="auto"/>
        <w:left w:val="none" w:sz="0" w:space="0" w:color="auto"/>
        <w:bottom w:val="none" w:sz="0" w:space="0" w:color="auto"/>
        <w:right w:val="none" w:sz="0" w:space="0" w:color="auto"/>
      </w:divBdr>
    </w:div>
    <w:div w:id="1981112157">
      <w:bodyDiv w:val="1"/>
      <w:marLeft w:val="0"/>
      <w:marRight w:val="0"/>
      <w:marTop w:val="0"/>
      <w:marBottom w:val="0"/>
      <w:divBdr>
        <w:top w:val="none" w:sz="0" w:space="0" w:color="auto"/>
        <w:left w:val="none" w:sz="0" w:space="0" w:color="auto"/>
        <w:bottom w:val="none" w:sz="0" w:space="0" w:color="auto"/>
        <w:right w:val="none" w:sz="0" w:space="0" w:color="auto"/>
      </w:divBdr>
    </w:div>
    <w:div w:id="1987467406">
      <w:bodyDiv w:val="1"/>
      <w:marLeft w:val="0"/>
      <w:marRight w:val="0"/>
      <w:marTop w:val="0"/>
      <w:marBottom w:val="0"/>
      <w:divBdr>
        <w:top w:val="none" w:sz="0" w:space="0" w:color="auto"/>
        <w:left w:val="none" w:sz="0" w:space="0" w:color="auto"/>
        <w:bottom w:val="none" w:sz="0" w:space="0" w:color="auto"/>
        <w:right w:val="none" w:sz="0" w:space="0" w:color="auto"/>
      </w:divBdr>
    </w:div>
    <w:div w:id="1996178474">
      <w:bodyDiv w:val="1"/>
      <w:marLeft w:val="0"/>
      <w:marRight w:val="0"/>
      <w:marTop w:val="0"/>
      <w:marBottom w:val="0"/>
      <w:divBdr>
        <w:top w:val="none" w:sz="0" w:space="0" w:color="auto"/>
        <w:left w:val="none" w:sz="0" w:space="0" w:color="auto"/>
        <w:bottom w:val="none" w:sz="0" w:space="0" w:color="auto"/>
        <w:right w:val="none" w:sz="0" w:space="0" w:color="auto"/>
      </w:divBdr>
    </w:div>
    <w:div w:id="1999111734">
      <w:bodyDiv w:val="1"/>
      <w:marLeft w:val="0"/>
      <w:marRight w:val="0"/>
      <w:marTop w:val="0"/>
      <w:marBottom w:val="0"/>
      <w:divBdr>
        <w:top w:val="none" w:sz="0" w:space="0" w:color="auto"/>
        <w:left w:val="none" w:sz="0" w:space="0" w:color="auto"/>
        <w:bottom w:val="none" w:sz="0" w:space="0" w:color="auto"/>
        <w:right w:val="none" w:sz="0" w:space="0" w:color="auto"/>
      </w:divBdr>
    </w:div>
    <w:div w:id="1999460543">
      <w:bodyDiv w:val="1"/>
      <w:marLeft w:val="0"/>
      <w:marRight w:val="0"/>
      <w:marTop w:val="0"/>
      <w:marBottom w:val="0"/>
      <w:divBdr>
        <w:top w:val="none" w:sz="0" w:space="0" w:color="auto"/>
        <w:left w:val="none" w:sz="0" w:space="0" w:color="auto"/>
        <w:bottom w:val="none" w:sz="0" w:space="0" w:color="auto"/>
        <w:right w:val="none" w:sz="0" w:space="0" w:color="auto"/>
      </w:divBdr>
    </w:div>
    <w:div w:id="2005161320">
      <w:bodyDiv w:val="1"/>
      <w:marLeft w:val="0"/>
      <w:marRight w:val="0"/>
      <w:marTop w:val="0"/>
      <w:marBottom w:val="0"/>
      <w:divBdr>
        <w:top w:val="none" w:sz="0" w:space="0" w:color="auto"/>
        <w:left w:val="none" w:sz="0" w:space="0" w:color="auto"/>
        <w:bottom w:val="none" w:sz="0" w:space="0" w:color="auto"/>
        <w:right w:val="none" w:sz="0" w:space="0" w:color="auto"/>
      </w:divBdr>
    </w:div>
    <w:div w:id="2006128425">
      <w:bodyDiv w:val="1"/>
      <w:marLeft w:val="0"/>
      <w:marRight w:val="0"/>
      <w:marTop w:val="0"/>
      <w:marBottom w:val="0"/>
      <w:divBdr>
        <w:top w:val="none" w:sz="0" w:space="0" w:color="auto"/>
        <w:left w:val="none" w:sz="0" w:space="0" w:color="auto"/>
        <w:bottom w:val="none" w:sz="0" w:space="0" w:color="auto"/>
        <w:right w:val="none" w:sz="0" w:space="0" w:color="auto"/>
      </w:divBdr>
    </w:div>
    <w:div w:id="2011636819">
      <w:bodyDiv w:val="1"/>
      <w:marLeft w:val="0"/>
      <w:marRight w:val="0"/>
      <w:marTop w:val="0"/>
      <w:marBottom w:val="0"/>
      <w:divBdr>
        <w:top w:val="none" w:sz="0" w:space="0" w:color="auto"/>
        <w:left w:val="none" w:sz="0" w:space="0" w:color="auto"/>
        <w:bottom w:val="none" w:sz="0" w:space="0" w:color="auto"/>
        <w:right w:val="none" w:sz="0" w:space="0" w:color="auto"/>
      </w:divBdr>
    </w:div>
    <w:div w:id="2018196107">
      <w:bodyDiv w:val="1"/>
      <w:marLeft w:val="0"/>
      <w:marRight w:val="0"/>
      <w:marTop w:val="0"/>
      <w:marBottom w:val="0"/>
      <w:divBdr>
        <w:top w:val="none" w:sz="0" w:space="0" w:color="auto"/>
        <w:left w:val="none" w:sz="0" w:space="0" w:color="auto"/>
        <w:bottom w:val="none" w:sz="0" w:space="0" w:color="auto"/>
        <w:right w:val="none" w:sz="0" w:space="0" w:color="auto"/>
      </w:divBdr>
    </w:div>
    <w:div w:id="2024239708">
      <w:bodyDiv w:val="1"/>
      <w:marLeft w:val="0"/>
      <w:marRight w:val="0"/>
      <w:marTop w:val="0"/>
      <w:marBottom w:val="0"/>
      <w:divBdr>
        <w:top w:val="none" w:sz="0" w:space="0" w:color="auto"/>
        <w:left w:val="none" w:sz="0" w:space="0" w:color="auto"/>
        <w:bottom w:val="none" w:sz="0" w:space="0" w:color="auto"/>
        <w:right w:val="none" w:sz="0" w:space="0" w:color="auto"/>
      </w:divBdr>
    </w:div>
    <w:div w:id="2025086363">
      <w:bodyDiv w:val="1"/>
      <w:marLeft w:val="0"/>
      <w:marRight w:val="0"/>
      <w:marTop w:val="0"/>
      <w:marBottom w:val="0"/>
      <w:divBdr>
        <w:top w:val="none" w:sz="0" w:space="0" w:color="auto"/>
        <w:left w:val="none" w:sz="0" w:space="0" w:color="auto"/>
        <w:bottom w:val="none" w:sz="0" w:space="0" w:color="auto"/>
        <w:right w:val="none" w:sz="0" w:space="0" w:color="auto"/>
      </w:divBdr>
    </w:div>
    <w:div w:id="2027512978">
      <w:bodyDiv w:val="1"/>
      <w:marLeft w:val="0"/>
      <w:marRight w:val="0"/>
      <w:marTop w:val="0"/>
      <w:marBottom w:val="0"/>
      <w:divBdr>
        <w:top w:val="none" w:sz="0" w:space="0" w:color="auto"/>
        <w:left w:val="none" w:sz="0" w:space="0" w:color="auto"/>
        <w:bottom w:val="none" w:sz="0" w:space="0" w:color="auto"/>
        <w:right w:val="none" w:sz="0" w:space="0" w:color="auto"/>
      </w:divBdr>
    </w:div>
    <w:div w:id="2030518558">
      <w:bodyDiv w:val="1"/>
      <w:marLeft w:val="0"/>
      <w:marRight w:val="0"/>
      <w:marTop w:val="0"/>
      <w:marBottom w:val="0"/>
      <w:divBdr>
        <w:top w:val="none" w:sz="0" w:space="0" w:color="auto"/>
        <w:left w:val="none" w:sz="0" w:space="0" w:color="auto"/>
        <w:bottom w:val="none" w:sz="0" w:space="0" w:color="auto"/>
        <w:right w:val="none" w:sz="0" w:space="0" w:color="auto"/>
      </w:divBdr>
    </w:div>
    <w:div w:id="2034842818">
      <w:bodyDiv w:val="1"/>
      <w:marLeft w:val="0"/>
      <w:marRight w:val="0"/>
      <w:marTop w:val="0"/>
      <w:marBottom w:val="0"/>
      <w:divBdr>
        <w:top w:val="none" w:sz="0" w:space="0" w:color="auto"/>
        <w:left w:val="none" w:sz="0" w:space="0" w:color="auto"/>
        <w:bottom w:val="none" w:sz="0" w:space="0" w:color="auto"/>
        <w:right w:val="none" w:sz="0" w:space="0" w:color="auto"/>
      </w:divBdr>
    </w:div>
    <w:div w:id="2035112374">
      <w:bodyDiv w:val="1"/>
      <w:marLeft w:val="0"/>
      <w:marRight w:val="0"/>
      <w:marTop w:val="0"/>
      <w:marBottom w:val="0"/>
      <w:divBdr>
        <w:top w:val="none" w:sz="0" w:space="0" w:color="auto"/>
        <w:left w:val="none" w:sz="0" w:space="0" w:color="auto"/>
        <w:bottom w:val="none" w:sz="0" w:space="0" w:color="auto"/>
        <w:right w:val="none" w:sz="0" w:space="0" w:color="auto"/>
      </w:divBdr>
    </w:div>
    <w:div w:id="2035615899">
      <w:bodyDiv w:val="1"/>
      <w:marLeft w:val="0"/>
      <w:marRight w:val="0"/>
      <w:marTop w:val="0"/>
      <w:marBottom w:val="0"/>
      <w:divBdr>
        <w:top w:val="none" w:sz="0" w:space="0" w:color="auto"/>
        <w:left w:val="none" w:sz="0" w:space="0" w:color="auto"/>
        <w:bottom w:val="none" w:sz="0" w:space="0" w:color="auto"/>
        <w:right w:val="none" w:sz="0" w:space="0" w:color="auto"/>
      </w:divBdr>
    </w:div>
    <w:div w:id="2044356097">
      <w:bodyDiv w:val="1"/>
      <w:marLeft w:val="0"/>
      <w:marRight w:val="0"/>
      <w:marTop w:val="0"/>
      <w:marBottom w:val="0"/>
      <w:divBdr>
        <w:top w:val="none" w:sz="0" w:space="0" w:color="auto"/>
        <w:left w:val="none" w:sz="0" w:space="0" w:color="auto"/>
        <w:bottom w:val="none" w:sz="0" w:space="0" w:color="auto"/>
        <w:right w:val="none" w:sz="0" w:space="0" w:color="auto"/>
      </w:divBdr>
    </w:div>
    <w:div w:id="2045208810">
      <w:bodyDiv w:val="1"/>
      <w:marLeft w:val="0"/>
      <w:marRight w:val="0"/>
      <w:marTop w:val="0"/>
      <w:marBottom w:val="0"/>
      <w:divBdr>
        <w:top w:val="none" w:sz="0" w:space="0" w:color="auto"/>
        <w:left w:val="none" w:sz="0" w:space="0" w:color="auto"/>
        <w:bottom w:val="none" w:sz="0" w:space="0" w:color="auto"/>
        <w:right w:val="none" w:sz="0" w:space="0" w:color="auto"/>
      </w:divBdr>
    </w:div>
    <w:div w:id="2045985875">
      <w:bodyDiv w:val="1"/>
      <w:marLeft w:val="0"/>
      <w:marRight w:val="0"/>
      <w:marTop w:val="0"/>
      <w:marBottom w:val="0"/>
      <w:divBdr>
        <w:top w:val="none" w:sz="0" w:space="0" w:color="auto"/>
        <w:left w:val="none" w:sz="0" w:space="0" w:color="auto"/>
        <w:bottom w:val="none" w:sz="0" w:space="0" w:color="auto"/>
        <w:right w:val="none" w:sz="0" w:space="0" w:color="auto"/>
      </w:divBdr>
    </w:div>
    <w:div w:id="2051151633">
      <w:bodyDiv w:val="1"/>
      <w:marLeft w:val="0"/>
      <w:marRight w:val="0"/>
      <w:marTop w:val="0"/>
      <w:marBottom w:val="0"/>
      <w:divBdr>
        <w:top w:val="none" w:sz="0" w:space="0" w:color="auto"/>
        <w:left w:val="none" w:sz="0" w:space="0" w:color="auto"/>
        <w:bottom w:val="none" w:sz="0" w:space="0" w:color="auto"/>
        <w:right w:val="none" w:sz="0" w:space="0" w:color="auto"/>
      </w:divBdr>
    </w:div>
    <w:div w:id="2066104538">
      <w:bodyDiv w:val="1"/>
      <w:marLeft w:val="0"/>
      <w:marRight w:val="0"/>
      <w:marTop w:val="0"/>
      <w:marBottom w:val="0"/>
      <w:divBdr>
        <w:top w:val="none" w:sz="0" w:space="0" w:color="auto"/>
        <w:left w:val="none" w:sz="0" w:space="0" w:color="auto"/>
        <w:bottom w:val="none" w:sz="0" w:space="0" w:color="auto"/>
        <w:right w:val="none" w:sz="0" w:space="0" w:color="auto"/>
      </w:divBdr>
    </w:div>
    <w:div w:id="2066903888">
      <w:bodyDiv w:val="1"/>
      <w:marLeft w:val="0"/>
      <w:marRight w:val="0"/>
      <w:marTop w:val="0"/>
      <w:marBottom w:val="0"/>
      <w:divBdr>
        <w:top w:val="none" w:sz="0" w:space="0" w:color="auto"/>
        <w:left w:val="none" w:sz="0" w:space="0" w:color="auto"/>
        <w:bottom w:val="none" w:sz="0" w:space="0" w:color="auto"/>
        <w:right w:val="none" w:sz="0" w:space="0" w:color="auto"/>
      </w:divBdr>
    </w:div>
    <w:div w:id="2068919791">
      <w:bodyDiv w:val="1"/>
      <w:marLeft w:val="0"/>
      <w:marRight w:val="0"/>
      <w:marTop w:val="0"/>
      <w:marBottom w:val="0"/>
      <w:divBdr>
        <w:top w:val="none" w:sz="0" w:space="0" w:color="auto"/>
        <w:left w:val="none" w:sz="0" w:space="0" w:color="auto"/>
        <w:bottom w:val="none" w:sz="0" w:space="0" w:color="auto"/>
        <w:right w:val="none" w:sz="0" w:space="0" w:color="auto"/>
      </w:divBdr>
    </w:div>
    <w:div w:id="2071927154">
      <w:bodyDiv w:val="1"/>
      <w:marLeft w:val="0"/>
      <w:marRight w:val="0"/>
      <w:marTop w:val="0"/>
      <w:marBottom w:val="0"/>
      <w:divBdr>
        <w:top w:val="none" w:sz="0" w:space="0" w:color="auto"/>
        <w:left w:val="none" w:sz="0" w:space="0" w:color="auto"/>
        <w:bottom w:val="none" w:sz="0" w:space="0" w:color="auto"/>
        <w:right w:val="none" w:sz="0" w:space="0" w:color="auto"/>
      </w:divBdr>
    </w:div>
    <w:div w:id="2073187127">
      <w:bodyDiv w:val="1"/>
      <w:marLeft w:val="0"/>
      <w:marRight w:val="0"/>
      <w:marTop w:val="0"/>
      <w:marBottom w:val="0"/>
      <w:divBdr>
        <w:top w:val="none" w:sz="0" w:space="0" w:color="auto"/>
        <w:left w:val="none" w:sz="0" w:space="0" w:color="auto"/>
        <w:bottom w:val="none" w:sz="0" w:space="0" w:color="auto"/>
        <w:right w:val="none" w:sz="0" w:space="0" w:color="auto"/>
      </w:divBdr>
    </w:div>
    <w:div w:id="2077314296">
      <w:bodyDiv w:val="1"/>
      <w:marLeft w:val="0"/>
      <w:marRight w:val="0"/>
      <w:marTop w:val="0"/>
      <w:marBottom w:val="0"/>
      <w:divBdr>
        <w:top w:val="none" w:sz="0" w:space="0" w:color="auto"/>
        <w:left w:val="none" w:sz="0" w:space="0" w:color="auto"/>
        <w:bottom w:val="none" w:sz="0" w:space="0" w:color="auto"/>
        <w:right w:val="none" w:sz="0" w:space="0" w:color="auto"/>
      </w:divBdr>
    </w:div>
    <w:div w:id="2077390550">
      <w:bodyDiv w:val="1"/>
      <w:marLeft w:val="0"/>
      <w:marRight w:val="0"/>
      <w:marTop w:val="0"/>
      <w:marBottom w:val="0"/>
      <w:divBdr>
        <w:top w:val="none" w:sz="0" w:space="0" w:color="auto"/>
        <w:left w:val="none" w:sz="0" w:space="0" w:color="auto"/>
        <w:bottom w:val="none" w:sz="0" w:space="0" w:color="auto"/>
        <w:right w:val="none" w:sz="0" w:space="0" w:color="auto"/>
      </w:divBdr>
    </w:div>
    <w:div w:id="2082174935">
      <w:bodyDiv w:val="1"/>
      <w:marLeft w:val="0"/>
      <w:marRight w:val="0"/>
      <w:marTop w:val="0"/>
      <w:marBottom w:val="0"/>
      <w:divBdr>
        <w:top w:val="none" w:sz="0" w:space="0" w:color="auto"/>
        <w:left w:val="none" w:sz="0" w:space="0" w:color="auto"/>
        <w:bottom w:val="none" w:sz="0" w:space="0" w:color="auto"/>
        <w:right w:val="none" w:sz="0" w:space="0" w:color="auto"/>
      </w:divBdr>
    </w:div>
    <w:div w:id="2082755387">
      <w:bodyDiv w:val="1"/>
      <w:marLeft w:val="0"/>
      <w:marRight w:val="0"/>
      <w:marTop w:val="0"/>
      <w:marBottom w:val="0"/>
      <w:divBdr>
        <w:top w:val="none" w:sz="0" w:space="0" w:color="auto"/>
        <w:left w:val="none" w:sz="0" w:space="0" w:color="auto"/>
        <w:bottom w:val="none" w:sz="0" w:space="0" w:color="auto"/>
        <w:right w:val="none" w:sz="0" w:space="0" w:color="auto"/>
      </w:divBdr>
    </w:div>
    <w:div w:id="2089232648">
      <w:bodyDiv w:val="1"/>
      <w:marLeft w:val="0"/>
      <w:marRight w:val="0"/>
      <w:marTop w:val="0"/>
      <w:marBottom w:val="0"/>
      <w:divBdr>
        <w:top w:val="none" w:sz="0" w:space="0" w:color="auto"/>
        <w:left w:val="none" w:sz="0" w:space="0" w:color="auto"/>
        <w:bottom w:val="none" w:sz="0" w:space="0" w:color="auto"/>
        <w:right w:val="none" w:sz="0" w:space="0" w:color="auto"/>
      </w:divBdr>
    </w:div>
    <w:div w:id="2091390818">
      <w:bodyDiv w:val="1"/>
      <w:marLeft w:val="0"/>
      <w:marRight w:val="0"/>
      <w:marTop w:val="0"/>
      <w:marBottom w:val="0"/>
      <w:divBdr>
        <w:top w:val="none" w:sz="0" w:space="0" w:color="auto"/>
        <w:left w:val="none" w:sz="0" w:space="0" w:color="auto"/>
        <w:bottom w:val="none" w:sz="0" w:space="0" w:color="auto"/>
        <w:right w:val="none" w:sz="0" w:space="0" w:color="auto"/>
      </w:divBdr>
    </w:div>
    <w:div w:id="2100756809">
      <w:bodyDiv w:val="1"/>
      <w:marLeft w:val="0"/>
      <w:marRight w:val="0"/>
      <w:marTop w:val="0"/>
      <w:marBottom w:val="0"/>
      <w:divBdr>
        <w:top w:val="none" w:sz="0" w:space="0" w:color="auto"/>
        <w:left w:val="none" w:sz="0" w:space="0" w:color="auto"/>
        <w:bottom w:val="none" w:sz="0" w:space="0" w:color="auto"/>
        <w:right w:val="none" w:sz="0" w:space="0" w:color="auto"/>
      </w:divBdr>
    </w:div>
    <w:div w:id="2101950119">
      <w:bodyDiv w:val="1"/>
      <w:marLeft w:val="0"/>
      <w:marRight w:val="0"/>
      <w:marTop w:val="0"/>
      <w:marBottom w:val="0"/>
      <w:divBdr>
        <w:top w:val="none" w:sz="0" w:space="0" w:color="auto"/>
        <w:left w:val="none" w:sz="0" w:space="0" w:color="auto"/>
        <w:bottom w:val="none" w:sz="0" w:space="0" w:color="auto"/>
        <w:right w:val="none" w:sz="0" w:space="0" w:color="auto"/>
      </w:divBdr>
    </w:div>
    <w:div w:id="2105958864">
      <w:bodyDiv w:val="1"/>
      <w:marLeft w:val="0"/>
      <w:marRight w:val="0"/>
      <w:marTop w:val="0"/>
      <w:marBottom w:val="0"/>
      <w:divBdr>
        <w:top w:val="none" w:sz="0" w:space="0" w:color="auto"/>
        <w:left w:val="none" w:sz="0" w:space="0" w:color="auto"/>
        <w:bottom w:val="none" w:sz="0" w:space="0" w:color="auto"/>
        <w:right w:val="none" w:sz="0" w:space="0" w:color="auto"/>
      </w:divBdr>
    </w:div>
    <w:div w:id="2108304632">
      <w:bodyDiv w:val="1"/>
      <w:marLeft w:val="0"/>
      <w:marRight w:val="0"/>
      <w:marTop w:val="0"/>
      <w:marBottom w:val="0"/>
      <w:divBdr>
        <w:top w:val="none" w:sz="0" w:space="0" w:color="auto"/>
        <w:left w:val="none" w:sz="0" w:space="0" w:color="auto"/>
        <w:bottom w:val="none" w:sz="0" w:space="0" w:color="auto"/>
        <w:right w:val="none" w:sz="0" w:space="0" w:color="auto"/>
      </w:divBdr>
    </w:div>
    <w:div w:id="2117827528">
      <w:bodyDiv w:val="1"/>
      <w:marLeft w:val="0"/>
      <w:marRight w:val="0"/>
      <w:marTop w:val="0"/>
      <w:marBottom w:val="0"/>
      <w:divBdr>
        <w:top w:val="none" w:sz="0" w:space="0" w:color="auto"/>
        <w:left w:val="none" w:sz="0" w:space="0" w:color="auto"/>
        <w:bottom w:val="none" w:sz="0" w:space="0" w:color="auto"/>
        <w:right w:val="none" w:sz="0" w:space="0" w:color="auto"/>
      </w:divBdr>
    </w:div>
    <w:div w:id="2119064973">
      <w:bodyDiv w:val="1"/>
      <w:marLeft w:val="0"/>
      <w:marRight w:val="0"/>
      <w:marTop w:val="0"/>
      <w:marBottom w:val="0"/>
      <w:divBdr>
        <w:top w:val="none" w:sz="0" w:space="0" w:color="auto"/>
        <w:left w:val="none" w:sz="0" w:space="0" w:color="auto"/>
        <w:bottom w:val="none" w:sz="0" w:space="0" w:color="auto"/>
        <w:right w:val="none" w:sz="0" w:space="0" w:color="auto"/>
      </w:divBdr>
    </w:div>
    <w:div w:id="2121605266">
      <w:bodyDiv w:val="1"/>
      <w:marLeft w:val="0"/>
      <w:marRight w:val="0"/>
      <w:marTop w:val="0"/>
      <w:marBottom w:val="0"/>
      <w:divBdr>
        <w:top w:val="none" w:sz="0" w:space="0" w:color="auto"/>
        <w:left w:val="none" w:sz="0" w:space="0" w:color="auto"/>
        <w:bottom w:val="none" w:sz="0" w:space="0" w:color="auto"/>
        <w:right w:val="none" w:sz="0" w:space="0" w:color="auto"/>
      </w:divBdr>
    </w:div>
    <w:div w:id="2121947400">
      <w:bodyDiv w:val="1"/>
      <w:marLeft w:val="0"/>
      <w:marRight w:val="0"/>
      <w:marTop w:val="0"/>
      <w:marBottom w:val="0"/>
      <w:divBdr>
        <w:top w:val="none" w:sz="0" w:space="0" w:color="auto"/>
        <w:left w:val="none" w:sz="0" w:space="0" w:color="auto"/>
        <w:bottom w:val="none" w:sz="0" w:space="0" w:color="auto"/>
        <w:right w:val="none" w:sz="0" w:space="0" w:color="auto"/>
      </w:divBdr>
    </w:div>
    <w:div w:id="2129658561">
      <w:bodyDiv w:val="1"/>
      <w:marLeft w:val="0"/>
      <w:marRight w:val="0"/>
      <w:marTop w:val="0"/>
      <w:marBottom w:val="0"/>
      <w:divBdr>
        <w:top w:val="none" w:sz="0" w:space="0" w:color="auto"/>
        <w:left w:val="none" w:sz="0" w:space="0" w:color="auto"/>
        <w:bottom w:val="none" w:sz="0" w:space="0" w:color="auto"/>
        <w:right w:val="none" w:sz="0" w:space="0" w:color="auto"/>
      </w:divBdr>
    </w:div>
    <w:div w:id="2131439401">
      <w:bodyDiv w:val="1"/>
      <w:marLeft w:val="0"/>
      <w:marRight w:val="0"/>
      <w:marTop w:val="0"/>
      <w:marBottom w:val="0"/>
      <w:divBdr>
        <w:top w:val="none" w:sz="0" w:space="0" w:color="auto"/>
        <w:left w:val="none" w:sz="0" w:space="0" w:color="auto"/>
        <w:bottom w:val="none" w:sz="0" w:space="0" w:color="auto"/>
        <w:right w:val="none" w:sz="0" w:space="0" w:color="auto"/>
      </w:divBdr>
    </w:div>
    <w:div w:id="2137989480">
      <w:bodyDiv w:val="1"/>
      <w:marLeft w:val="0"/>
      <w:marRight w:val="0"/>
      <w:marTop w:val="0"/>
      <w:marBottom w:val="0"/>
      <w:divBdr>
        <w:top w:val="none" w:sz="0" w:space="0" w:color="auto"/>
        <w:left w:val="none" w:sz="0" w:space="0" w:color="auto"/>
        <w:bottom w:val="none" w:sz="0" w:space="0" w:color="auto"/>
        <w:right w:val="none" w:sz="0" w:space="0" w:color="auto"/>
      </w:divBdr>
    </w:div>
    <w:div w:id="2139715170">
      <w:bodyDiv w:val="1"/>
      <w:marLeft w:val="0"/>
      <w:marRight w:val="0"/>
      <w:marTop w:val="0"/>
      <w:marBottom w:val="0"/>
      <w:divBdr>
        <w:top w:val="none" w:sz="0" w:space="0" w:color="auto"/>
        <w:left w:val="none" w:sz="0" w:space="0" w:color="auto"/>
        <w:bottom w:val="none" w:sz="0" w:space="0" w:color="auto"/>
        <w:right w:val="none" w:sz="0" w:space="0" w:color="auto"/>
      </w:divBdr>
    </w:div>
    <w:div w:id="2139832069">
      <w:bodyDiv w:val="1"/>
      <w:marLeft w:val="0"/>
      <w:marRight w:val="0"/>
      <w:marTop w:val="0"/>
      <w:marBottom w:val="0"/>
      <w:divBdr>
        <w:top w:val="none" w:sz="0" w:space="0" w:color="auto"/>
        <w:left w:val="none" w:sz="0" w:space="0" w:color="auto"/>
        <w:bottom w:val="none" w:sz="0" w:space="0" w:color="auto"/>
        <w:right w:val="none" w:sz="0" w:space="0" w:color="auto"/>
      </w:divBdr>
    </w:div>
    <w:div w:id="2139834060">
      <w:bodyDiv w:val="1"/>
      <w:marLeft w:val="0"/>
      <w:marRight w:val="0"/>
      <w:marTop w:val="0"/>
      <w:marBottom w:val="0"/>
      <w:divBdr>
        <w:top w:val="none" w:sz="0" w:space="0" w:color="auto"/>
        <w:left w:val="none" w:sz="0" w:space="0" w:color="auto"/>
        <w:bottom w:val="none" w:sz="0" w:space="0" w:color="auto"/>
        <w:right w:val="none" w:sz="0" w:space="0" w:color="auto"/>
      </w:divBdr>
    </w:div>
    <w:div w:id="2142266174">
      <w:bodyDiv w:val="1"/>
      <w:marLeft w:val="0"/>
      <w:marRight w:val="0"/>
      <w:marTop w:val="0"/>
      <w:marBottom w:val="0"/>
      <w:divBdr>
        <w:top w:val="none" w:sz="0" w:space="0" w:color="auto"/>
        <w:left w:val="none" w:sz="0" w:space="0" w:color="auto"/>
        <w:bottom w:val="none" w:sz="0" w:space="0" w:color="auto"/>
        <w:right w:val="none" w:sz="0" w:space="0" w:color="auto"/>
      </w:divBdr>
    </w:div>
    <w:div w:id="214246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AB6B7-4762-4E55-B6DA-298A94E51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12</Pages>
  <Words>4277</Words>
  <Characters>24382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TECHNOLOGIES</dc:creator>
  <cp:keywords/>
  <dc:description/>
  <cp:lastModifiedBy>AB TECHNOLOGIES</cp:lastModifiedBy>
  <cp:revision>215</cp:revision>
  <cp:lastPrinted>2025-04-18T11:30:00Z</cp:lastPrinted>
  <dcterms:created xsi:type="dcterms:W3CDTF">2025-04-17T06:12:00Z</dcterms:created>
  <dcterms:modified xsi:type="dcterms:W3CDTF">2025-04-19T08:15:00Z</dcterms:modified>
</cp:coreProperties>
</file>